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4C59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B2409DD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010D6C98" w14:textId="27DF55BD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865DE8">
        <w:rPr>
          <w:b/>
          <w:sz w:val="20"/>
          <w:szCs w:val="20"/>
        </w:rPr>
        <w:t xml:space="preserve">Физика </w:t>
      </w:r>
      <w:r w:rsidR="00865DE8">
        <w:rPr>
          <w:b/>
          <w:sz w:val="20"/>
          <w:szCs w:val="20"/>
          <w:lang w:val="kk-KZ"/>
        </w:rPr>
        <w:t>және</w:t>
      </w:r>
      <w:r w:rsidR="00865DE8" w:rsidRPr="00865DE8">
        <w:rPr>
          <w:b/>
          <w:sz w:val="20"/>
          <w:szCs w:val="20"/>
        </w:rPr>
        <w:t xml:space="preserve"> астрономия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03CE3" w14:paraId="6209ECA9" w14:textId="77777777" w:rsidTr="6EB6364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2FD32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25CF3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ED055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1C7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30B2B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4C6D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903CE3" w14:paraId="044F830C" w14:textId="77777777" w:rsidTr="6EB63643">
        <w:trPr>
          <w:trHeight w:val="265"/>
        </w:trPr>
        <w:tc>
          <w:tcPr>
            <w:tcW w:w="2014" w:type="dxa"/>
            <w:vMerge/>
          </w:tcPr>
          <w:p w14:paraId="672A665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7501D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AB6C7B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8A70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312C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5427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02EB378F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05A80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3CE3" w14:paraId="5A39BBE3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6C234F05" w:rsidR="00865DE8" w:rsidRDefault="00865DE8" w:rsidP="000D6699">
            <w:pPr>
              <w:rPr>
                <w:b/>
                <w:sz w:val="20"/>
                <w:szCs w:val="20"/>
              </w:rPr>
            </w:pPr>
            <w:r w:rsidRPr="00865DE8">
              <w:rPr>
                <w:sz w:val="20"/>
                <w:szCs w:val="20"/>
                <w:lang w:val="kk-KZ"/>
              </w:rPr>
              <w:t>KRR 4508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5A2D2597" w:rsidR="00903CE3" w:rsidRPr="000A5D1F" w:rsidRDefault="00865DE8">
            <w:pPr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675ECEA9" w:rsidR="00903CE3" w:rsidRPr="000A5D1F" w:rsidRDefault="00FA24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7B00A" w14:textId="162A4C64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061E4C" w14:textId="6FC14B20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AFD9C" w14:textId="0D4AB4AC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D5A5" w14:textId="0601EB7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12B260C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03CE3" w14:paraId="0D79ADDF" w14:textId="77777777" w:rsidTr="6EB63643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03CE3" w14:paraId="6296EE76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903CE3" w14:paraId="3656B9AB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139BE2BF" w:rsidR="00903CE3" w:rsidRPr="000A5D1F" w:rsidRDefault="000A5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5E567FBE" w:rsidR="00903CE3" w:rsidRPr="000A5D1F" w:rsidRDefault="000A5D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Теориялық, қолданбалы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8261" w14:textId="798D8727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4C3235E6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Есептерді шешу, лабораториялық жұмыстарды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3D4A9C23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9056E" w14:textId="7254AD8C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03CE3" w14:paraId="7230BA78" w14:textId="77777777" w:rsidTr="6EB63643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5C47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3592D4F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Карибаев Бейбит Абдирбекович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52B415B4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 кестесіне сәйкес</w:t>
            </w:r>
          </w:p>
        </w:tc>
      </w:tr>
      <w:tr w:rsidR="00903CE3" w14:paraId="4A6312D8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FEF5" w14:textId="42F5214D" w:rsidR="00903CE3" w:rsidRDefault="00866390">
            <w:pPr>
              <w:jc w:val="both"/>
              <w:rPr>
                <w:sz w:val="20"/>
                <w:szCs w:val="20"/>
              </w:rPr>
            </w:pPr>
            <w:r w:rsidRPr="00866390">
              <w:rPr>
                <w:sz w:val="20"/>
                <w:szCs w:val="20"/>
                <w:lang w:val="kk-KZ"/>
              </w:rPr>
              <w:t>beibitkaribaev7@gmail.com</w:t>
            </w:r>
          </w:p>
        </w:tc>
        <w:tc>
          <w:tcPr>
            <w:tcW w:w="2407" w:type="dxa"/>
            <w:gridSpan w:val="3"/>
            <w:vMerge/>
          </w:tcPr>
          <w:p w14:paraId="3461D77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03CE3" w14:paraId="47BF84CF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6F82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F2D8B6" w14:textId="4C7A1EE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07" w:type="dxa"/>
            <w:gridSpan w:val="3"/>
            <w:vMerge/>
          </w:tcPr>
          <w:p w14:paraId="0FB78278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C39945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03CE3" w14:paraId="058EA3A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99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562CB0E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903CE3" w14:paraId="415F151C" w14:textId="77777777" w:rsidTr="00866390">
        <w:tc>
          <w:tcPr>
            <w:tcW w:w="1992" w:type="dxa"/>
            <w:shd w:val="clear" w:color="auto" w:fill="auto"/>
          </w:tcPr>
          <w:p w14:paraId="2A81C70E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14:paraId="554787DC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14:paraId="6C2CD336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6A30687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36956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03CE3" w:rsidRPr="00865DE8" w14:paraId="34CE0A41" w14:textId="77777777" w:rsidTr="00866390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62EBF3C5" w14:textId="6ABF00C9" w:rsidR="00903CE3" w:rsidRPr="00866390" w:rsidRDefault="00E82E4A" w:rsidP="00866390">
            <w:pPr>
              <w:jc w:val="both"/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4700" w:type="dxa"/>
            <w:shd w:val="clear" w:color="auto" w:fill="auto"/>
          </w:tcPr>
          <w:p w14:paraId="6D98A12B" w14:textId="098F1772" w:rsidR="00903CE3" w:rsidRPr="00866390" w:rsidRDefault="00866390" w:rsidP="003C6E5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ОН </w:t>
            </w:r>
            <w:r w:rsidR="003C6E58">
              <w:rPr>
                <w:sz w:val="20"/>
                <w:szCs w:val="20"/>
                <w:lang w:val="kk-KZ"/>
              </w:rPr>
              <w:t>Радиолокациядағы және радионавигациядағы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толқындардың</w:t>
            </w:r>
            <w:r w:rsidR="003C6E58">
              <w:rPr>
                <w:sz w:val="20"/>
                <w:szCs w:val="20"/>
                <w:lang w:val="kk-KZ"/>
              </w:rPr>
              <w:t xml:space="preserve"> таралу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теориясы</w:t>
            </w:r>
            <w:r w:rsidR="00FC7C33">
              <w:rPr>
                <w:sz w:val="20"/>
                <w:szCs w:val="20"/>
                <w:lang w:val="kk-KZ"/>
              </w:rPr>
              <w:t>н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және радиотолқындардың әр түрлі ортада таралуының негізгі принциптерін білу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702B84" w14:textId="374BDFEF" w:rsidR="00043549" w:rsidRPr="00043549" w:rsidRDefault="00B9314A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 w:rsidRPr="00043549"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043549">
              <w:rPr>
                <w:sz w:val="20"/>
                <w:szCs w:val="20"/>
                <w:lang w:val="kk-KZ"/>
              </w:rPr>
              <w:t>Эл</w:t>
            </w:r>
            <w:r w:rsidR="00043549" w:rsidRPr="00043549">
              <w:rPr>
                <w:sz w:val="20"/>
                <w:szCs w:val="20"/>
                <w:lang w:val="kk-KZ"/>
              </w:rPr>
              <w:t>ектродинамика негіздерінің математикалық моделін түсіну</w:t>
            </w:r>
          </w:p>
          <w:p w14:paraId="2946DB82" w14:textId="0782E4F6" w:rsidR="00903CE3" w:rsidRPr="004754FC" w:rsidRDefault="00043549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4754FC" w:rsidRPr="004754FC">
              <w:rPr>
                <w:sz w:val="20"/>
                <w:szCs w:val="20"/>
                <w:lang w:val="kk-KZ"/>
              </w:rPr>
              <w:t>Әр түрлі диапазондағы р</w:t>
            </w:r>
            <w:r w:rsidRPr="00043549">
              <w:rPr>
                <w:sz w:val="20"/>
                <w:szCs w:val="20"/>
                <w:lang w:val="kk-KZ"/>
              </w:rPr>
              <w:t xml:space="preserve">адиотолқындардың </w:t>
            </w:r>
            <w:r w:rsidR="004754FC">
              <w:rPr>
                <w:sz w:val="20"/>
                <w:szCs w:val="20"/>
                <w:lang w:val="kk-KZ"/>
              </w:rPr>
              <w:t>атмосфераның</w:t>
            </w:r>
            <w:r w:rsidRPr="00043549">
              <w:rPr>
                <w:sz w:val="20"/>
                <w:szCs w:val="20"/>
                <w:lang w:val="kk-KZ"/>
              </w:rPr>
              <w:t xml:space="preserve"> әр түрлі қабаттарындағы таралу заңдылықтары</w:t>
            </w:r>
            <w:r w:rsidR="004754FC">
              <w:rPr>
                <w:sz w:val="20"/>
                <w:szCs w:val="20"/>
                <w:lang w:val="kk-KZ"/>
              </w:rPr>
              <w:t>н түсіну</w:t>
            </w:r>
            <w:r w:rsidR="003C6E58">
              <w:rPr>
                <w:sz w:val="20"/>
                <w:szCs w:val="20"/>
                <w:lang w:val="kk-KZ"/>
              </w:rPr>
              <w:t>. Доплер эффектісі.</w:t>
            </w:r>
          </w:p>
        </w:tc>
      </w:tr>
      <w:tr w:rsidR="00903CE3" w:rsidRPr="00865DE8" w14:paraId="5997CC1D" w14:textId="77777777" w:rsidTr="00866390">
        <w:tc>
          <w:tcPr>
            <w:tcW w:w="1992" w:type="dxa"/>
            <w:vMerge/>
            <w:shd w:val="clear" w:color="auto" w:fill="auto"/>
          </w:tcPr>
          <w:p w14:paraId="110FFD37" w14:textId="77777777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B699379" w14:textId="7CB2C049" w:rsidR="00903CE3" w:rsidRPr="00FC7C33" w:rsidRDefault="00FC7C33" w:rsidP="00AA6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 ОН </w:t>
            </w:r>
            <w:r w:rsidR="00AA69A5" w:rsidRPr="00AA69A5">
              <w:rPr>
                <w:sz w:val="20"/>
                <w:szCs w:val="20"/>
                <w:lang w:val="kk-KZ"/>
              </w:rPr>
              <w:t>Р</w:t>
            </w:r>
            <w:r w:rsidR="00E82E4A">
              <w:rPr>
                <w:sz w:val="20"/>
                <w:szCs w:val="20"/>
                <w:lang w:val="kk-KZ"/>
              </w:rPr>
              <w:t>адиолокация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</w:t>
            </w:r>
            <w:r w:rsidR="00D214EF">
              <w:rPr>
                <w:sz w:val="20"/>
                <w:szCs w:val="20"/>
                <w:lang w:val="kk-KZ"/>
              </w:rPr>
              <w:t xml:space="preserve"> және</w:t>
            </w:r>
            <w:r w:rsidR="00E82E4A">
              <w:rPr>
                <w:sz w:val="20"/>
                <w:szCs w:val="20"/>
                <w:lang w:val="kk-KZ"/>
              </w:rPr>
              <w:t xml:space="preserve"> </w:t>
            </w:r>
            <w:r w:rsidR="00D214EF">
              <w:rPr>
                <w:sz w:val="20"/>
                <w:szCs w:val="20"/>
                <w:lang w:val="kk-KZ"/>
              </w:rPr>
              <w:t>р</w:t>
            </w:r>
            <w:r w:rsidR="00D214EF">
              <w:rPr>
                <w:sz w:val="20"/>
                <w:szCs w:val="20"/>
                <w:lang w:val="kk-KZ"/>
              </w:rPr>
              <w:t>адио</w:t>
            </w:r>
            <w:r w:rsidR="00D214EF">
              <w:rPr>
                <w:sz w:val="20"/>
                <w:szCs w:val="20"/>
                <w:lang w:val="kk-KZ"/>
              </w:rPr>
              <w:t xml:space="preserve">локациялық станция (РЛС) ұғымдарын </w:t>
            </w:r>
            <w:r w:rsidR="00E82E4A">
              <w:rPr>
                <w:sz w:val="20"/>
                <w:szCs w:val="20"/>
                <w:lang w:val="kk-KZ"/>
              </w:rPr>
              <w:t>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D214E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24181A" w14:textId="68362C3A" w:rsidR="00237C3E" w:rsidRDefault="004754FC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2.1 ЖИ </w:t>
            </w:r>
            <w:r w:rsidR="00D214EF">
              <w:rPr>
                <w:sz w:val="20"/>
                <w:szCs w:val="20"/>
                <w:lang w:val="kk-KZ"/>
              </w:rPr>
              <w:t>Радиолокация</w:t>
            </w:r>
            <w:r w:rsidR="003C6E58">
              <w:rPr>
                <w:sz w:val="20"/>
                <w:szCs w:val="20"/>
                <w:lang w:val="kk-KZ"/>
              </w:rPr>
              <w:t xml:space="preserve"> және РЛС</w:t>
            </w:r>
            <w:r w:rsidR="00D214EF">
              <w:rPr>
                <w:sz w:val="20"/>
                <w:szCs w:val="20"/>
                <w:lang w:val="kk-KZ"/>
              </w:rPr>
              <w:t xml:space="preserve"> негізін, түрлер</w:t>
            </w:r>
            <w:r w:rsidR="003C6E58">
              <w:rPr>
                <w:sz w:val="20"/>
                <w:szCs w:val="20"/>
                <w:lang w:val="kk-KZ"/>
              </w:rPr>
              <w:t xml:space="preserve"> және жұмыс жасау принциптерін білу.</w:t>
            </w:r>
          </w:p>
          <w:p w14:paraId="0B6EA9DF" w14:textId="59FC919C" w:rsidR="00237C3E" w:rsidRPr="003C6E58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214EF">
              <w:rPr>
                <w:b/>
                <w:color w:val="000000"/>
                <w:sz w:val="20"/>
                <w:szCs w:val="20"/>
                <w:lang w:val="kk-KZ"/>
              </w:rPr>
              <w:t>2.2 ЖИ</w:t>
            </w:r>
            <w:r w:rsidR="00D214EF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 w:rsidRP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</w:t>
            </w:r>
            <w:r w:rsidR="003C6E58" w:rsidRPr="003C6E58">
              <w:rPr>
                <w:color w:val="000000"/>
                <w:sz w:val="20"/>
                <w:szCs w:val="20"/>
                <w:lang w:val="kk-KZ"/>
              </w:rPr>
              <w:t xml:space="preserve">және РЛС  </w:t>
            </w:r>
            <w:r w:rsidR="003C6E58" w:rsidRPr="003C6E58">
              <w:rPr>
                <w:color w:val="000000"/>
                <w:sz w:val="20"/>
                <w:szCs w:val="20"/>
                <w:lang w:val="kk-KZ"/>
              </w:rPr>
              <w:t xml:space="preserve">негізігі әдістерін (үздіксіз сәулелену, импульстік) білу. </w:t>
            </w:r>
            <w:r w:rsid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негізгі теңдеуін, ондағы физикалық шамаларды түсіну және білу. </w:t>
            </w:r>
          </w:p>
          <w:p w14:paraId="3FE9F23F" w14:textId="093D7927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865DE8" w14:paraId="1F72F646" w14:textId="77777777" w:rsidTr="00866390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08CE6F91" w14:textId="0768EE4E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1CDCEAD" w14:textId="5766188B" w:rsidR="00903CE3" w:rsidRPr="00FC7C33" w:rsidRDefault="00FC7C33" w:rsidP="00E82E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ОН </w:t>
            </w:r>
            <w:r w:rsidR="00E82E4A" w:rsidRPr="00E82E4A">
              <w:rPr>
                <w:sz w:val="20"/>
                <w:szCs w:val="20"/>
                <w:lang w:val="kk-KZ"/>
              </w:rPr>
              <w:t>Ғарыштық</w:t>
            </w:r>
            <w:r w:rsidR="00AA69A5">
              <w:rPr>
                <w:sz w:val="20"/>
                <w:szCs w:val="20"/>
                <w:lang w:val="kk-KZ"/>
              </w:rPr>
              <w:t xml:space="preserve"> радиолокация және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</w:t>
            </w:r>
            <w:r w:rsidR="00E82E4A">
              <w:rPr>
                <w:sz w:val="20"/>
                <w:szCs w:val="20"/>
                <w:lang w:val="kk-KZ"/>
              </w:rPr>
              <w:t>радио</w:t>
            </w:r>
            <w:r w:rsidR="00E82E4A">
              <w:rPr>
                <w:sz w:val="20"/>
                <w:szCs w:val="20"/>
                <w:lang w:val="kk-KZ"/>
              </w:rPr>
              <w:t>навигация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 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AA69A5">
              <w:rPr>
                <w:sz w:val="20"/>
                <w:szCs w:val="20"/>
                <w:lang w:val="kk-KZ"/>
              </w:rPr>
              <w:t xml:space="preserve"> Радиолокциялық астрономияны білу.</w:t>
            </w:r>
          </w:p>
        </w:tc>
        <w:tc>
          <w:tcPr>
            <w:tcW w:w="3827" w:type="dxa"/>
            <w:shd w:val="clear" w:color="auto" w:fill="auto"/>
          </w:tcPr>
          <w:p w14:paraId="6C5ADB26" w14:textId="31E91126" w:rsidR="00237C3E" w:rsidRPr="009F2D66" w:rsidRDefault="009F2D66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3.1 </w:t>
            </w:r>
            <w:r w:rsidR="00237C3E">
              <w:rPr>
                <w:b/>
                <w:sz w:val="20"/>
                <w:szCs w:val="20"/>
                <w:lang w:val="kk-KZ"/>
              </w:rPr>
              <w:t>ЖИ</w:t>
            </w:r>
            <w:r w:rsidR="00AA69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sz w:val="20"/>
                <w:szCs w:val="20"/>
                <w:lang w:val="kk-KZ"/>
              </w:rPr>
              <w:t>Аспан денелерінің жылдамдығын, оларға дейінгі қашықтықты, көлемін, айналуын радиолокациялық әдістермен анықтауды білу.</w:t>
            </w:r>
          </w:p>
          <w:p w14:paraId="3DE48D09" w14:textId="636BAFC8" w:rsidR="00237C3E" w:rsidRPr="009F2D66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F2D66">
              <w:rPr>
                <w:b/>
                <w:sz w:val="20"/>
                <w:szCs w:val="20"/>
                <w:lang w:val="kk-KZ"/>
              </w:rPr>
              <w:t>3.2</w:t>
            </w:r>
            <w:r w:rsidR="009F2D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b/>
                <w:sz w:val="20"/>
                <w:szCs w:val="20"/>
                <w:lang w:val="kk-KZ"/>
              </w:rPr>
              <w:t>ЖИ</w:t>
            </w:r>
            <w:r w:rsidR="00DB219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19E" w:rsidRPr="00DB219E">
              <w:rPr>
                <w:sz w:val="20"/>
                <w:szCs w:val="20"/>
                <w:lang w:val="kk-KZ"/>
              </w:rPr>
              <w:t>Радиотелескоптардың жұмыс істеу принциптері</w:t>
            </w:r>
            <w:r w:rsidR="00802E39">
              <w:rPr>
                <w:sz w:val="20"/>
                <w:szCs w:val="20"/>
                <w:lang w:val="kk-KZ"/>
              </w:rPr>
              <w:t>н түсіну.</w:t>
            </w:r>
          </w:p>
          <w:p w14:paraId="6BB9E253" w14:textId="289B3461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865DE8" w14:paraId="23DE523C" w14:textId="77777777" w:rsidTr="00866390">
        <w:tc>
          <w:tcPr>
            <w:tcW w:w="1992" w:type="dxa"/>
            <w:vMerge/>
            <w:shd w:val="clear" w:color="auto" w:fill="auto"/>
          </w:tcPr>
          <w:p w14:paraId="52E56223" w14:textId="040360F3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07547A01" w14:textId="5A3566C4" w:rsidR="00903CE3" w:rsidRPr="00135A29" w:rsidRDefault="00FC7C33" w:rsidP="00F6297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ОН</w:t>
            </w:r>
            <w:r w:rsidR="00135A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97B" w:rsidRPr="00F6297B">
              <w:rPr>
                <w:sz w:val="20"/>
                <w:szCs w:val="20"/>
                <w:lang w:val="kk-KZ"/>
              </w:rPr>
              <w:t>Радионавигациядағы ф</w:t>
            </w:r>
            <w:r w:rsidR="00135A29" w:rsidRPr="00A6754E">
              <w:rPr>
                <w:sz w:val="20"/>
                <w:szCs w:val="20"/>
                <w:lang w:val="kk-KZ"/>
              </w:rPr>
              <w:t>азалық</w:t>
            </w:r>
            <w:r w:rsidRPr="00A6754E">
              <w:rPr>
                <w:sz w:val="20"/>
                <w:szCs w:val="20"/>
                <w:lang w:val="kk-KZ"/>
              </w:rPr>
              <w:t xml:space="preserve"> </w:t>
            </w:r>
            <w:r w:rsidR="00135A29" w:rsidRPr="00A6754E">
              <w:rPr>
                <w:sz w:val="20"/>
                <w:szCs w:val="20"/>
                <w:lang w:val="kk-KZ"/>
              </w:rPr>
              <w:t>атенналық торлардың</w:t>
            </w:r>
            <w:r w:rsidR="00FD6773">
              <w:rPr>
                <w:sz w:val="20"/>
                <w:szCs w:val="20"/>
                <w:lang w:val="kk-KZ"/>
              </w:rPr>
              <w:t xml:space="preserve"> (ФАТ)</w:t>
            </w:r>
            <w:r w:rsidR="00135A29" w:rsidRPr="00A6754E">
              <w:rPr>
                <w:sz w:val="20"/>
                <w:szCs w:val="20"/>
                <w:lang w:val="kk-KZ"/>
              </w:rPr>
              <w:t>, MIMO, жерсеріктік антенналардың жұмыс істеу принциптерін білу</w:t>
            </w:r>
            <w:r w:rsidR="00E34B0E" w:rsidRPr="00F62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03893B9" w14:textId="77777777" w:rsidR="00FD6773" w:rsidRDefault="00E71532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4.1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D6773">
              <w:rPr>
                <w:sz w:val="20"/>
                <w:szCs w:val="20"/>
                <w:lang w:val="kk-KZ"/>
              </w:rPr>
              <w:t>ФАТ-тың негізін және түрлерін білу, олардың ерекшеліктерін айқындай білу</w:t>
            </w:r>
          </w:p>
          <w:p w14:paraId="5043CB0F" w14:textId="107D0D0E" w:rsidR="00903CE3" w:rsidRPr="00FD6773" w:rsidRDefault="00FD6773" w:rsidP="00FD6773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4.2 ЖИ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A6754E">
              <w:rPr>
                <w:sz w:val="20"/>
                <w:szCs w:val="20"/>
                <w:lang w:val="kk-KZ"/>
              </w:rPr>
              <w:t>MIMO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D6773">
              <w:rPr>
                <w:sz w:val="20"/>
                <w:szCs w:val="20"/>
                <w:lang w:val="kk-KZ"/>
              </w:rPr>
              <w:t xml:space="preserve">smart </w:t>
            </w:r>
            <w:r>
              <w:rPr>
                <w:sz w:val="20"/>
                <w:szCs w:val="20"/>
                <w:lang w:val="kk-KZ"/>
              </w:rPr>
              <w:t xml:space="preserve">антенналардың негізін түсіну және білу, </w:t>
            </w:r>
            <w:r>
              <w:rPr>
                <w:sz w:val="20"/>
                <w:szCs w:val="20"/>
                <w:lang w:val="kk-KZ"/>
              </w:rPr>
              <w:lastRenderedPageBreak/>
              <w:t>олардыантенналардың негізін түсіну және білу, олардың артықшылықтарын, ерекшеліктерін білу</w:t>
            </w:r>
          </w:p>
        </w:tc>
      </w:tr>
      <w:tr w:rsidR="00903CE3" w:rsidRPr="00865DE8" w14:paraId="07459315" w14:textId="77777777" w:rsidTr="00866390">
        <w:tc>
          <w:tcPr>
            <w:tcW w:w="1992" w:type="dxa"/>
            <w:vMerge/>
            <w:shd w:val="clear" w:color="auto" w:fill="auto"/>
          </w:tcPr>
          <w:p w14:paraId="6537F28F" w14:textId="258812ED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DFB9E20" w14:textId="27ACCA95" w:rsidR="00903CE3" w:rsidRPr="00FC7C33" w:rsidRDefault="00135A29" w:rsidP="001F69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ОН </w:t>
            </w:r>
            <w:r w:rsidR="001F6972" w:rsidRPr="001F6972">
              <w:rPr>
                <w:sz w:val="20"/>
                <w:szCs w:val="20"/>
                <w:lang w:val="kk-KZ"/>
              </w:rPr>
              <w:t>Ғарыштық радинавигациядағы к</w:t>
            </w:r>
            <w:r w:rsidRPr="00135A29">
              <w:rPr>
                <w:sz w:val="20"/>
                <w:szCs w:val="20"/>
                <w:lang w:val="kk-KZ"/>
              </w:rPr>
              <w:t>омпьютерлік моделдеуші бағдарламалармен жұмыс жасай алу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DCA4F9C" w14:textId="77777777" w:rsidR="00903CE3" w:rsidRDefault="00FD6773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5.2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902F8">
              <w:rPr>
                <w:sz w:val="20"/>
                <w:szCs w:val="20"/>
                <w:lang w:val="kk-KZ"/>
              </w:rPr>
              <w:t>Әр түрлі диапазондағы негізгі өлшеу аспаптарымен, қосымша құрылғылармен таныс болу және оларды мүмкіндігінше қодана білу</w:t>
            </w:r>
          </w:p>
          <w:p w14:paraId="70DF9E56" w14:textId="355D07E3" w:rsidR="003902F8" w:rsidRPr="00FC7C33" w:rsidRDefault="003902F8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5.3 ЖИ</w:t>
            </w:r>
            <w:r>
              <w:rPr>
                <w:sz w:val="20"/>
                <w:szCs w:val="20"/>
                <w:lang w:val="kk-KZ"/>
              </w:rPr>
              <w:t xml:space="preserve"> Антенналық құрылғыларды симмуляциялаушы негізгі программалық пакеттерді білу және оларды қолдана алу</w:t>
            </w:r>
          </w:p>
        </w:tc>
      </w:tr>
      <w:tr w:rsidR="00903CE3" w14:paraId="0BA66364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FAC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25533AC5" w:rsidR="00903CE3" w:rsidRPr="003902F8" w:rsidRDefault="003902F8" w:rsidP="003902F8">
            <w:pPr>
              <w:jc w:val="both"/>
              <w:rPr>
                <w:b/>
                <w:bCs/>
              </w:rPr>
            </w:pPr>
            <w:r w:rsidRPr="003902F8">
              <w:rPr>
                <w:sz w:val="20"/>
                <w:szCs w:val="20"/>
                <w:lang w:val="kk-KZ"/>
              </w:rPr>
              <w:t>Электричество и магнетизм; Основы радиотехники и телекоммуникации; Основы векторного и тензорного анализа</w:t>
            </w:r>
            <w:r w:rsidR="00633A42">
              <w:rPr>
                <w:sz w:val="20"/>
                <w:szCs w:val="20"/>
                <w:lang w:val="kk-KZ"/>
              </w:rPr>
              <w:t>.</w:t>
            </w:r>
          </w:p>
        </w:tc>
      </w:tr>
      <w:tr w:rsidR="00903CE3" w14:paraId="268087F6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3B2F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050251F1" w:rsidR="00903CE3" w:rsidRPr="00633A42" w:rsidRDefault="00633A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903CE3" w14:paraId="14CE009C" w14:textId="77777777" w:rsidTr="00866390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B5C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866B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 xml:space="preserve">Жан Мари 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Зогг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>. Системы спутниковой навигации. Теория и принципы, системы и обзор приложений. Краткое руководство по u-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blox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>. 2001 год. 132 с.</w:t>
            </w:r>
          </w:p>
          <w:p w14:paraId="232F990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Гурин С.Е. Спутниковые радионавигационные системы ГЛОНАСС/GPS на железнодорожном транспорте. Москва, 2004.</w:t>
            </w:r>
          </w:p>
          <w:p w14:paraId="740E796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 xml:space="preserve">NAVSTAR GLOBAL POSITIONING SYSTEM: 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Navstar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 GPS Space Segment/Navigation User Interfaces. Science Applications International Corporation 300 N. Sepulveda Boulevard, Suite 2000El Segundo, California 90245, 7 March 2006.</w:t>
            </w:r>
          </w:p>
          <w:p w14:paraId="6A5573A2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 xml:space="preserve">Kaplan E.D. 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Hegarty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 C.G. Understanding GPS: Principles and Applications. London: ARTECH HOUSE, 2006.</w:t>
            </w:r>
          </w:p>
          <w:p w14:paraId="6B4205A9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6F50A7">
              <w:rPr>
                <w:sz w:val="20"/>
                <w:szCs w:val="20"/>
                <w:lang w:val="kk-KZ"/>
              </w:rPr>
              <w:t>Ramjee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 Prasad, Marina 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Ruggieri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. Applied satellite navigation Using GPS, GALILEO, and </w:t>
            </w:r>
            <w:proofErr w:type="spellStart"/>
            <w:r w:rsidRPr="006F50A7">
              <w:rPr>
                <w:sz w:val="20"/>
                <w:szCs w:val="20"/>
                <w:lang w:val="kk-KZ"/>
              </w:rPr>
              <w:t>Augmentanion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 Systems. London: ARTECH HOUSE, 2005.</w:t>
            </w:r>
          </w:p>
          <w:p w14:paraId="5EE00F3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6F50A7">
              <w:rPr>
                <w:sz w:val="20"/>
                <w:szCs w:val="20"/>
                <w:lang w:val="kk-KZ"/>
              </w:rPr>
              <w:t>Memarzadeh</w:t>
            </w:r>
            <w:proofErr w:type="spellEnd"/>
            <w:r w:rsidRPr="006F50A7">
              <w:rPr>
                <w:sz w:val="20"/>
                <w:szCs w:val="20"/>
                <w:lang w:val="kk-KZ"/>
              </w:rPr>
              <w:t xml:space="preserve"> Y. Ionospheric Modeling for Precise GNSS Applications. PhD thesis, Delft University of Technology, 2009.</w:t>
            </w:r>
          </w:p>
          <w:p w14:paraId="54B59843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Макаренко Г.К., Алгоритм координатной привязки снимков . Современные проблемы радиоэлектроники: сб. Науч. тр. – Красноярск: Сиб.федер. университет, 2012. С. 33-37.</w:t>
            </w:r>
          </w:p>
          <w:p w14:paraId="559F1AE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Фарина А. Цифровая обработка радиолокационной информации. Сопроваждение целей. – М.:Радио и связь, 1993. -320 с.</w:t>
            </w:r>
          </w:p>
          <w:p w14:paraId="738610EB" w14:textId="412152F8" w:rsidR="006F50A7" w:rsidRPr="00633A42" w:rsidRDefault="006F50A7" w:rsidP="006F50A7">
            <w:pPr>
              <w:pStyle w:val="20"/>
              <w:spacing w:after="0" w:line="240" w:lineRule="auto"/>
              <w:ind w:left="720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637805D2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903CE3" w14:paraId="297AA842" w14:textId="77777777" w:rsidTr="00951E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F9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ED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24339FB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spellStart"/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A480AE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D9604C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C7EB19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0EAA1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</w:t>
            </w:r>
            <w:proofErr w:type="gramStart"/>
            <w:r>
              <w:rPr>
                <w:sz w:val="20"/>
                <w:szCs w:val="20"/>
              </w:rPr>
              <w:t>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AA04FA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</w:t>
            </w:r>
            <w:proofErr w:type="gramStart"/>
            <w:r>
              <w:rPr>
                <w:sz w:val="20"/>
                <w:szCs w:val="20"/>
              </w:rPr>
              <w:t>мек</w:t>
            </w:r>
            <w:proofErr w:type="spellEnd"/>
            <w:r>
              <w:rPr>
                <w:sz w:val="20"/>
                <w:szCs w:val="20"/>
              </w:rPr>
              <w:t xml:space="preserve">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03CE3" w14:paraId="36E59463" w14:textId="77777777" w:rsidTr="00951E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4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BA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F61111D" w14:textId="77777777" w:rsidR="00903CE3" w:rsidRDefault="00E626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ба</w:t>
            </w:r>
            <w:proofErr w:type="gramEnd"/>
            <w:r>
              <w:rPr>
                <w:b/>
                <w:sz w:val="20"/>
                <w:szCs w:val="20"/>
              </w:rPr>
              <w:t>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63F29E8" w14:textId="77777777" w:rsidR="00903CE3" w:rsidRDefault="00903CE3">
      <w:pPr>
        <w:rPr>
          <w:b/>
          <w:sz w:val="20"/>
          <w:szCs w:val="20"/>
        </w:rPr>
      </w:pPr>
    </w:p>
    <w:p w14:paraId="4F18AA33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53"/>
      </w:tblGrid>
      <w:tr w:rsidR="00903CE3" w14:paraId="72ED9E65" w14:textId="77777777" w:rsidTr="00951E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32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03CE3" w:rsidRDefault="00E62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497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10F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AC72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B7B4B86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03CE3" w14:paraId="192D8D1C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C51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903CE3" w:rsidRDefault="00903C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03CE3" w:rsidRPr="00951ED5" w14:paraId="27E1CA94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1BE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DA3" w14:textId="0888EA12" w:rsidR="00951ED5" w:rsidRPr="00951ED5" w:rsidRDefault="00E626F7" w:rsidP="004C306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951ED5">
              <w:rPr>
                <w:lang w:val="kk-KZ"/>
              </w:rPr>
              <w:t xml:space="preserve"> Кі</w:t>
            </w:r>
            <w:proofErr w:type="gramStart"/>
            <w:r w:rsidR="00951ED5">
              <w:rPr>
                <w:lang w:val="kk-KZ"/>
              </w:rPr>
              <w:t>р</w:t>
            </w:r>
            <w:proofErr w:type="gramEnd"/>
            <w:r w:rsidR="00951ED5">
              <w:rPr>
                <w:lang w:val="kk-KZ"/>
              </w:rPr>
              <w:t>іспе. Сабақтың мақса</w:t>
            </w:r>
            <w:r w:rsidR="004C3065">
              <w:rPr>
                <w:lang w:val="kk-KZ"/>
              </w:rPr>
              <w:t xml:space="preserve">ты мен орындайтын тапсырмалары. </w:t>
            </w:r>
            <w:r w:rsidR="00951ED5">
              <w:rPr>
                <w:lang w:val="kk-KZ"/>
              </w:rPr>
              <w:t>Электромагниттік толқындар (ЭМТ).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B6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7C8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286BCAFD" w:rsidR="00903CE3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903CE3" w:rsidRPr="00951ED5" w:rsidRDefault="00903CE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209" w14:textId="7720D290" w:rsidR="00903CE3" w:rsidRPr="00951ED5" w:rsidRDefault="00E626F7" w:rsidP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MS Teams бейнедәріс</w:t>
            </w:r>
          </w:p>
        </w:tc>
      </w:tr>
      <w:tr w:rsidR="00903CE3" w:rsidRPr="00951ED5" w14:paraId="450C9B3E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609" w14:textId="1931554C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 xml:space="preserve">ПС </w:t>
            </w:r>
            <w:r w:rsidR="00951ED5">
              <w:rPr>
                <w:lang w:val="kk-KZ"/>
              </w:rPr>
              <w:t>ЭМТ шкаласы. Радиотолқындар</w:t>
            </w:r>
            <w:r w:rsidR="00951ED5" w:rsidRPr="0004692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EA1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B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208" w14:textId="79A9A505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C66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ACD" w14:textId="24AF60C9" w:rsidR="00903CE3" w:rsidRPr="00951ED5" w:rsidRDefault="00E626F7" w:rsidP="00702595">
            <w:pPr>
              <w:rPr>
                <w:lang w:val="kk-KZ"/>
              </w:rPr>
            </w:pPr>
            <w:r w:rsidRPr="00951ED5">
              <w:rPr>
                <w:lang w:val="kk-KZ"/>
              </w:rPr>
              <w:t xml:space="preserve">MS Teams вебинар </w:t>
            </w:r>
          </w:p>
        </w:tc>
      </w:tr>
      <w:tr w:rsidR="00951ED5" w:rsidRPr="00951ED5" w14:paraId="5C61A946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A17" w14:textId="29A7BB73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A99" w14:textId="2064F051" w:rsidR="00951ED5" w:rsidRPr="00951ED5" w:rsidRDefault="00951ED5" w:rsidP="0073439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951ED5">
              <w:rPr>
                <w:lang w:val="kk-KZ"/>
              </w:rPr>
              <w:t>Matlab бағдарлама</w:t>
            </w:r>
            <w:r w:rsidR="00734398">
              <w:rPr>
                <w:lang w:val="kk-KZ"/>
              </w:rPr>
              <w:t>с</w:t>
            </w:r>
            <w:r w:rsidRPr="00951ED5">
              <w:rPr>
                <w:lang w:val="kk-KZ"/>
              </w:rPr>
              <w:t xml:space="preserve">ын қолданып </w:t>
            </w:r>
            <w:r w:rsidR="004C3065">
              <w:rPr>
                <w:lang w:val="kk-KZ"/>
              </w:rPr>
              <w:t xml:space="preserve">радиолокацияны </w:t>
            </w:r>
            <w:r w:rsidRPr="00951ED5">
              <w:rPr>
                <w:lang w:val="kk-KZ"/>
              </w:rPr>
              <w:t>моделдеудің негізімен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C0B" w14:textId="3357E0CA" w:rsidR="00951ED5" w:rsidRPr="00951ED5" w:rsidRDefault="00951E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5161" w14:textId="4D57867D" w:rsidR="00951ED5" w:rsidRPr="00951ED5" w:rsidRDefault="00951E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8D9" w14:textId="31CF52D6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1CF" w14:textId="77777777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15C8" w14:textId="10D6E014" w:rsidR="00951ED5" w:rsidRPr="00951ED5" w:rsidRDefault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93B8" w14:textId="06D496F1" w:rsidR="00951ED5" w:rsidRPr="00951ED5" w:rsidRDefault="00951ED5" w:rsidP="00702595">
            <w:pPr>
              <w:rPr>
                <w:lang w:val="kk-KZ"/>
              </w:rPr>
            </w:pPr>
            <w:r w:rsidRPr="00951ED5">
              <w:rPr>
                <w:lang w:val="kk-KZ"/>
              </w:rPr>
              <w:t>MS Teams вебинар</w:t>
            </w:r>
          </w:p>
        </w:tc>
      </w:tr>
      <w:tr w:rsidR="00903CE3" w:rsidRPr="000A5D1F" w14:paraId="584C068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903CE3" w:rsidRPr="00951ED5" w:rsidRDefault="00E626F7">
            <w:pPr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6A" w14:textId="0979C638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>Д.</w:t>
            </w:r>
            <w:r w:rsidR="00951ED5">
              <w:rPr>
                <w:b/>
                <w:lang w:val="kk-KZ"/>
              </w:rPr>
              <w:t xml:space="preserve"> </w:t>
            </w:r>
            <w:r w:rsidR="00951ED5">
              <w:rPr>
                <w:lang w:val="kk-KZ"/>
              </w:rPr>
              <w:t>Электромагниттік</w:t>
            </w:r>
            <w:r w:rsidR="00951ED5" w:rsidRPr="002B7B88">
              <w:rPr>
                <w:lang w:val="kk-KZ"/>
              </w:rPr>
              <w:t xml:space="preserve"> </w:t>
            </w:r>
            <w:r w:rsidR="00951ED5">
              <w:rPr>
                <w:lang w:val="kk-KZ"/>
              </w:rPr>
              <w:t>өріс және</w:t>
            </w:r>
            <w:r w:rsidR="00951ED5" w:rsidRPr="002B7B88">
              <w:rPr>
                <w:lang w:val="kk-KZ"/>
              </w:rPr>
              <w:t xml:space="preserve"> </w:t>
            </w:r>
            <w:r w:rsidR="00951ED5">
              <w:rPr>
                <w:lang w:val="kk-KZ"/>
              </w:rPr>
              <w:t>математикалық моделі</w:t>
            </w:r>
            <w:r w:rsidR="00951ED5" w:rsidRPr="002B7B8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C19" w14:textId="77777777" w:rsidR="00903CE3" w:rsidRPr="00951ED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51ED5">
              <w:rPr>
                <w:color w:val="00000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7BF" w14:textId="267A0A69" w:rsidR="00903CE3" w:rsidRPr="00951ED5" w:rsidRDefault="00E626F7">
            <w:pPr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</w:t>
            </w:r>
            <w:r w:rsidR="00951ED5">
              <w:rPr>
                <w:lang w:val="kk-KZ"/>
              </w:rPr>
              <w:t>1</w:t>
            </w:r>
          </w:p>
          <w:p w14:paraId="547133AD" w14:textId="738582A7" w:rsidR="00903CE3" w:rsidRPr="00951ED5" w:rsidRDefault="00E626F7" w:rsidP="00951ED5">
            <w:pPr>
              <w:jc w:val="both"/>
              <w:rPr>
                <w:lang w:val="kk-KZ"/>
              </w:rPr>
            </w:pPr>
            <w:r>
              <w:t>ЖИ 1.</w:t>
            </w:r>
            <w:r w:rsidR="00951ED5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5F030484" w:rsidR="00903CE3" w:rsidRPr="00951ED5" w:rsidRDefault="00951E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FB0" w14:textId="690F30EB" w:rsidR="00903CE3" w:rsidRPr="000A5D1F" w:rsidRDefault="00E626F7" w:rsidP="00702595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3B7D4360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596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DEB" w14:textId="5CD64ABB" w:rsidR="00903CE3" w:rsidRPr="00167E84" w:rsidRDefault="00E626F7" w:rsidP="00167E8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167E84">
              <w:rPr>
                <w:lang w:val="kk-KZ"/>
              </w:rPr>
              <w:t>Зарядтың сақталу заңы</w:t>
            </w:r>
            <w:r w:rsidR="00167E84">
              <w:t>.</w:t>
            </w:r>
            <w:r w:rsidR="00167E84">
              <w:rPr>
                <w:lang w:val="kk-KZ"/>
              </w:rPr>
              <w:t xml:space="preserve"> </w:t>
            </w:r>
            <w:r w:rsidR="00167E84" w:rsidRPr="00167E84">
              <w:rPr>
                <w:lang w:val="kk-KZ"/>
              </w:rPr>
              <w:t>Гаусс</w:t>
            </w:r>
            <w:r w:rsidR="00167E84">
              <w:rPr>
                <w:lang w:val="kk-KZ"/>
              </w:rPr>
              <w:t xml:space="preserve"> заңы</w:t>
            </w:r>
            <w:r w:rsidR="00951ED5" w:rsidRPr="00167E84">
              <w:rPr>
                <w:lang w:val="kk-KZ"/>
              </w:rPr>
              <w:t xml:space="preserve">. </w:t>
            </w:r>
            <w:r w:rsidR="00167E84">
              <w:rPr>
                <w:lang w:val="kk-KZ"/>
              </w:rPr>
              <w:t>Толық</w:t>
            </w:r>
            <w:r w:rsidR="00167E84" w:rsidRPr="00167E84">
              <w:rPr>
                <w:lang w:val="kk-KZ"/>
              </w:rPr>
              <w:t xml:space="preserve"> то</w:t>
            </w:r>
            <w:r w:rsidR="00167E84">
              <w:rPr>
                <w:lang w:val="kk-KZ"/>
              </w:rPr>
              <w:t>қ, ығысу тоғы заңдары</w:t>
            </w:r>
            <w:r w:rsidR="00951ED5" w:rsidRPr="00167E8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1" w14:textId="0DCB5CA6" w:rsidR="00903CE3" w:rsidRPr="00167E84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67E84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C75" w14:textId="5C8911DD" w:rsidR="00903CE3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697" w14:textId="35D1483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B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155" w14:textId="55103006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 w:rsidR="00702595"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DE4B5B7" w14:textId="77777777" w:rsidR="00903CE3" w:rsidRDefault="00903CE3">
            <w:pPr>
              <w:tabs>
                <w:tab w:val="left" w:pos="1276"/>
              </w:tabs>
            </w:pPr>
          </w:p>
        </w:tc>
      </w:tr>
      <w:tr w:rsidR="00167E84" w14:paraId="35929D5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1380" w14:textId="466357A1" w:rsidR="00167E84" w:rsidRPr="00167E84" w:rsidRDefault="00167E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F88E" w14:textId="538DB003" w:rsidR="00167E84" w:rsidRPr="00167E84" w:rsidRDefault="00167E84" w:rsidP="0045530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455300" w:rsidRPr="00951ED5">
              <w:rPr>
                <w:lang w:val="kk-KZ"/>
              </w:rPr>
              <w:t xml:space="preserve">Matlab </w:t>
            </w:r>
            <w:r w:rsidR="00734398">
              <w:rPr>
                <w:lang w:val="kk-KZ"/>
              </w:rPr>
              <w:t>бағдарламас</w:t>
            </w:r>
            <w:r w:rsidR="00455300" w:rsidRPr="00951ED5">
              <w:rPr>
                <w:lang w:val="kk-KZ"/>
              </w:rPr>
              <w:t>ын қолданып</w:t>
            </w:r>
            <w:r w:rsidR="00455300">
              <w:rPr>
                <w:lang w:val="kk-KZ"/>
              </w:rPr>
              <w:t xml:space="preserve"> толқын формасын (</w:t>
            </w:r>
            <w:r w:rsidR="00455300" w:rsidRPr="00455300">
              <w:rPr>
                <w:lang w:val="kk-KZ"/>
              </w:rPr>
              <w:fldChar w:fldCharType="begin"/>
            </w:r>
            <w:r w:rsidR="00455300" w:rsidRPr="00455300">
              <w:rPr>
                <w:lang w:val="kk-KZ"/>
              </w:rPr>
              <w:instrText xml:space="preserve"> HYPERLINK "https://www.mathworks.com/help/phased/waveform-design-and-analysis.html" </w:instrText>
            </w:r>
            <w:r w:rsidR="00455300" w:rsidRPr="00455300">
              <w:rPr>
                <w:lang w:val="kk-KZ"/>
              </w:rPr>
              <w:fldChar w:fldCharType="separate"/>
            </w:r>
            <w:r w:rsidR="00455300" w:rsidRPr="00455300">
              <w:rPr>
                <w:lang w:val="kk-KZ"/>
              </w:rPr>
              <w:t>waveforms</w:t>
            </w:r>
            <w:r w:rsidR="00455300" w:rsidRPr="00455300">
              <w:rPr>
                <w:lang w:val="kk-KZ"/>
              </w:rPr>
              <w:fldChar w:fldCharType="end"/>
            </w:r>
            <w:r w:rsidR="00455300">
              <w:rPr>
                <w:lang w:val="kk-KZ"/>
              </w:rPr>
              <w:t>)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2FA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71A3E5F" w14:textId="4EB8101F" w:rsidR="00167E84" w:rsidRPr="00167E84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447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631D68B3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D2EEC9C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54D793BC" w14:textId="5D6E2981" w:rsidR="00167E84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93D" w14:textId="663B16EC" w:rsidR="00167E84" w:rsidRPr="00167E84" w:rsidRDefault="00167E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301E" w14:textId="66B479E0" w:rsidR="00167E84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9231" w14:textId="72AC0717" w:rsidR="00167E84" w:rsidRPr="00702595" w:rsidRDefault="007025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9A25" w14:textId="32C53B3E" w:rsidR="00167E84" w:rsidRPr="007125A5" w:rsidRDefault="007125A5" w:rsidP="00702595">
            <w:pPr>
              <w:rPr>
                <w:lang w:val="kk-KZ"/>
              </w:rPr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67E84" w14:paraId="7846E4A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EC4" w14:textId="0C380D98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0AB" w14:textId="65771131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AA3E02">
              <w:rPr>
                <w:lang w:val="kk-KZ"/>
              </w:rPr>
              <w:t xml:space="preserve"> </w:t>
            </w:r>
            <w:r w:rsidR="00AA3E02" w:rsidRPr="002B7B88">
              <w:rPr>
                <w:lang w:val="kk-KZ"/>
              </w:rPr>
              <w:t>Распространения ЭМВ различных диапазонов в свободном пространстве. Распространение радиоволн вдоль земной поверхности. Влияние атмосферных слоев и неоднородности земной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273" w14:textId="6FB6CB7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CB8" w14:textId="450D1F35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574D0462" w14:textId="52A92F02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ECEEDC2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C8" w14:textId="6776E54D" w:rsidR="00903CE3" w:rsidRPr="00167E84" w:rsidRDefault="00E626F7" w:rsidP="00702595">
            <w:pPr>
              <w:tabs>
                <w:tab w:val="left" w:pos="1276"/>
              </w:tabs>
            </w:pPr>
            <w:r w:rsidRPr="000A5D1F">
              <w:rPr>
                <w:lang w:val="en-US"/>
              </w:rPr>
              <w:t>MS</w:t>
            </w:r>
            <w:r w:rsidRPr="00167E84">
              <w:t xml:space="preserve"> </w:t>
            </w:r>
            <w:r w:rsidRPr="000A5D1F">
              <w:rPr>
                <w:lang w:val="en-US"/>
              </w:rPr>
              <w:t>Teams</w:t>
            </w:r>
            <w:r w:rsidRPr="00167E8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74CD09BA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4D8" w14:textId="4037BE7E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702595" w:rsidRPr="002B7B88">
              <w:rPr>
                <w:lang w:val="kk-KZ"/>
              </w:rPr>
              <w:t>Распространение радиоволн вдоль земной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AC" w14:textId="02F501F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89E0" w14:textId="518F5677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6E1624AD" w14:textId="04A88F55" w:rsidR="00903CE3" w:rsidRPr="00702595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63841AAB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D11" w14:textId="0BAFF80C" w:rsidR="00903CE3" w:rsidRPr="00702595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59C0A972" w:rsidR="00903CE3" w:rsidRDefault="0070259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DF7" w14:textId="28ECAFA9" w:rsidR="00903CE3" w:rsidRDefault="00702595">
            <w:r>
              <w:t xml:space="preserve">MS </w:t>
            </w:r>
            <w:proofErr w:type="spellStart"/>
            <w:r>
              <w:t>Teams</w:t>
            </w:r>
            <w:proofErr w:type="spellEnd"/>
            <w:r w:rsidR="00E626F7">
              <w:t xml:space="preserve"> </w:t>
            </w:r>
            <w:proofErr w:type="spellStart"/>
            <w:r w:rsidR="00E626F7">
              <w:t>вебинар</w:t>
            </w:r>
            <w:proofErr w:type="spellEnd"/>
            <w:r w:rsidR="00E626F7">
              <w:t xml:space="preserve"> </w:t>
            </w:r>
          </w:p>
          <w:p w14:paraId="19219836" w14:textId="77777777" w:rsidR="00903CE3" w:rsidRDefault="00903CE3">
            <w:pPr>
              <w:tabs>
                <w:tab w:val="left" w:pos="1276"/>
              </w:tabs>
            </w:pPr>
          </w:p>
        </w:tc>
      </w:tr>
      <w:tr w:rsidR="00702595" w14:paraId="01DC4E74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DE0C" w14:textId="7BBA6CBD" w:rsidR="00702595" w:rsidRPr="00702595" w:rsidRDefault="007025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7184" w14:textId="69C4BE9F" w:rsidR="00702595" w:rsidRPr="00702595" w:rsidRDefault="00702595" w:rsidP="00C510B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734398" w:rsidRPr="00951ED5">
              <w:rPr>
                <w:lang w:val="kk-KZ"/>
              </w:rPr>
              <w:t xml:space="preserve">Matlab </w:t>
            </w:r>
            <w:r w:rsidR="00734398">
              <w:rPr>
                <w:lang w:val="kk-KZ"/>
              </w:rPr>
              <w:t>бағдарламас</w:t>
            </w:r>
            <w:r w:rsidR="00734398" w:rsidRPr="00951ED5">
              <w:rPr>
                <w:lang w:val="kk-KZ"/>
              </w:rPr>
              <w:t>ын қолданып</w:t>
            </w:r>
            <w:r w:rsidR="00734398">
              <w:rPr>
                <w:lang w:val="kk-KZ"/>
              </w:rPr>
              <w:t xml:space="preserve"> бағытталу диаграммасының адаптивті </w:t>
            </w:r>
            <w:r w:rsidR="00C510B2">
              <w:rPr>
                <w:lang w:val="kk-KZ"/>
              </w:rPr>
              <w:t>құруын</w:t>
            </w:r>
            <w:r w:rsidR="009820EF">
              <w:rPr>
                <w:lang w:val="kk-KZ"/>
              </w:rPr>
              <w:t xml:space="preserve"> (</w:t>
            </w:r>
            <w:r w:rsidR="009820EF" w:rsidRPr="009820EF">
              <w:rPr>
                <w:lang w:val="kk-KZ"/>
              </w:rPr>
              <w:t>adaptive </w:t>
            </w:r>
            <w:r w:rsidR="009820EF" w:rsidRPr="009820EF">
              <w:rPr>
                <w:lang w:val="kk-KZ"/>
              </w:rPr>
              <w:fldChar w:fldCharType="begin"/>
            </w:r>
            <w:r w:rsidR="009820EF" w:rsidRPr="009820EF">
              <w:rPr>
                <w:lang w:val="kk-KZ"/>
              </w:rPr>
              <w:instrText xml:space="preserve"> HYPERLINK "https://www.mathworks.com/discovery/beamforming.html" </w:instrText>
            </w:r>
            <w:r w:rsidR="009820EF" w:rsidRPr="009820EF">
              <w:rPr>
                <w:lang w:val="kk-KZ"/>
              </w:rPr>
              <w:fldChar w:fldCharType="separate"/>
            </w:r>
            <w:r w:rsidR="009820EF" w:rsidRPr="009820EF">
              <w:rPr>
                <w:lang w:val="kk-KZ"/>
              </w:rPr>
              <w:t>beamforming</w:t>
            </w:r>
            <w:r w:rsidR="009820EF" w:rsidRPr="009820EF">
              <w:rPr>
                <w:lang w:val="kk-KZ"/>
              </w:rPr>
              <w:fldChar w:fldCharType="end"/>
            </w:r>
            <w:r w:rsidR="009820EF">
              <w:rPr>
                <w:lang w:val="kk-KZ"/>
              </w:rPr>
              <w:t>)</w:t>
            </w:r>
            <w:r w:rsidR="00C510B2">
              <w:rPr>
                <w:lang w:val="kk-KZ"/>
              </w:rPr>
              <w:t xml:space="preserve"> зерттеу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770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18B691DF" w14:textId="726D8E58" w:rsidR="00702595" w:rsidRPr="00702595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1F22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02348D3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54AD88AA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F06E557" w14:textId="2060BC93" w:rsidR="00702595" w:rsidRDefault="008C5506" w:rsidP="008C5506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F77" w14:textId="5E00013D" w:rsidR="00702595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F4D" w14:textId="3461CBDD" w:rsidR="00702595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300" w14:textId="597057CF" w:rsidR="00702595" w:rsidRDefault="0070259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C1E5" w14:textId="77777777" w:rsidR="00702595" w:rsidRDefault="00702595" w:rsidP="0070259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15A1F90E" w14:textId="77777777" w:rsidR="00702595" w:rsidRDefault="00702595"/>
        </w:tc>
      </w:tr>
      <w:tr w:rsidR="00903CE3" w14:paraId="0745D4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E3D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EB3" w14:textId="77777777" w:rsidR="00903CE3" w:rsidRDefault="00E626F7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903CE3" w:rsidRDefault="00903C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03CE3" w:rsidRDefault="00903CE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1FB5624D" w:rsidR="00903CE3" w:rsidRPr="00E90EA1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DB0" w14:textId="77777777" w:rsidR="00903CE3" w:rsidRDefault="00E626F7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773FF37B" w14:textId="19107D26" w:rsidR="00903CE3" w:rsidRDefault="00E626F7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903CE3" w14:paraId="5FD98A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63B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95" w14:textId="77777777" w:rsidR="00903CE3" w:rsidRDefault="00E626F7">
            <w:pPr>
              <w:jc w:val="both"/>
              <w:rPr>
                <w:lang w:val="kk-KZ"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1.</w:t>
            </w:r>
            <w:r>
              <w:t xml:space="preserve"> </w:t>
            </w:r>
          </w:p>
          <w:p w14:paraId="6776B400" w14:textId="2BF99400" w:rsidR="008C5506" w:rsidRPr="008C5506" w:rsidRDefault="008C55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Максвелл теңдеулер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32" w14:textId="77777777" w:rsidR="00903CE3" w:rsidRDefault="00E626F7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7F4" w14:textId="43BCF49B" w:rsidR="008C5506" w:rsidRPr="008C5506" w:rsidRDefault="00E626F7" w:rsidP="008C5506">
            <w:pPr>
              <w:rPr>
                <w:lang w:val="kk-KZ"/>
              </w:rPr>
            </w:pPr>
            <w:r>
              <w:t>ЖИ 1.</w:t>
            </w:r>
            <w:r w:rsidR="008C5506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E67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172D8D7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F4D" w14:textId="6892F56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903CE3" w:rsidRDefault="00903CE3"/>
        </w:tc>
      </w:tr>
      <w:tr w:rsidR="00903CE3" w14:paraId="758506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95D" w14:textId="7AC75C2B" w:rsidR="00903CE3" w:rsidRDefault="00E626F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903CE3" w:rsidRPr="000A5D1F" w14:paraId="74602E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EE6" w14:textId="77777777" w:rsidR="00903CE3" w:rsidRDefault="00E626F7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C95" w14:textId="6907F986" w:rsidR="00903CE3" w:rsidRPr="000E4060" w:rsidRDefault="00E626F7" w:rsidP="000E4060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="000E4060">
              <w:rPr>
                <w:color w:val="000000"/>
              </w:rPr>
              <w:t xml:space="preserve"> </w:t>
            </w:r>
            <w:r w:rsidR="000E4060" w:rsidRPr="000E4060">
              <w:rPr>
                <w:lang w:val="kk-KZ"/>
              </w:rPr>
              <w:t xml:space="preserve">Плоские электромагнитные волны. Продольные и поперечные волны. </w:t>
            </w:r>
            <w:r w:rsidR="000E4060">
              <w:rPr>
                <w:lang w:val="kk-KZ"/>
              </w:rPr>
              <w:t>Плоские электромагнитные волны с эллиптической поляризацией.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AE2" w14:textId="1EF93945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E90EA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635" w14:textId="77777777" w:rsidR="00903CE3" w:rsidRDefault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4561DBEF" w14:textId="52E19CF0" w:rsidR="000E4060" w:rsidRDefault="000E4060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773C314F" w14:textId="7C3D732A" w:rsidR="000E4060" w:rsidRPr="000E4060" w:rsidRDefault="000E40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42A0A165" w:rsidR="00903CE3" w:rsidRPr="000E4060" w:rsidRDefault="000E40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AAC" w14:textId="59E7D593" w:rsidR="00903CE3" w:rsidRPr="000A5D1F" w:rsidRDefault="00E626F7" w:rsidP="000E4060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4830DB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5C758F" w:rsidRDefault="005C758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F1" w14:textId="71FC7EB7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Pr="000E4060">
              <w:rPr>
                <w:lang w:val="kk-KZ"/>
              </w:rPr>
              <w:t xml:space="preserve">Структура электромагнитного поля </w:t>
            </w:r>
            <w:proofErr w:type="gramStart"/>
            <w:r w:rsidRPr="000E4060">
              <w:rPr>
                <w:lang w:val="kk-KZ"/>
              </w:rPr>
              <w:t>Е-</w:t>
            </w:r>
            <w:proofErr w:type="gramEnd"/>
            <w:r w:rsidRPr="000E4060">
              <w:rPr>
                <w:lang w:val="kk-KZ"/>
              </w:rPr>
              <w:t xml:space="preserve"> и Н-волн.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EC3" w14:textId="20F62BC0" w:rsidR="005C758F" w:rsidRPr="000E4060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5C44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1EC76FE0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5629330D" w14:textId="3AE6BDFD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275C7F74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91D" w14:textId="4997B3D0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163EFF76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060" w14:textId="1D3BD513" w:rsidR="005C758F" w:rsidRDefault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48A21919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4275058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1134" w14:textId="1E617D49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6D4" w14:textId="6FA2F094" w:rsidR="005C758F" w:rsidRPr="000E4060" w:rsidRDefault="00793D7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793D7A">
              <w:rPr>
                <w:lang w:val="kk-KZ"/>
              </w:rPr>
              <w:t>Қозғалатын нысандары мен радиолокациялық платформалары бар жердегі, әуедегі, кемелік немесе автомобильдік радиолокациялық жүйелердің динамикасын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BBFD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8F73BD1" w14:textId="359E9CF2" w:rsidR="005C758F" w:rsidRPr="000E4060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9FE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CA993B9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509500DD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0FBE6844" w14:textId="7F4F0442" w:rsidR="005C758F" w:rsidRDefault="005C758F" w:rsidP="000E4060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A0B" w14:textId="15636059" w:rsid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FA75" w14:textId="5BDA2042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8C4" w14:textId="09DB0DE3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DC65" w14:textId="77777777" w:rsidR="005C758F" w:rsidRDefault="005C758F" w:rsidP="000E406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523E7E02" w14:textId="77777777" w:rsidR="005C758F" w:rsidRDefault="005C758F"/>
        </w:tc>
      </w:tr>
      <w:tr w:rsidR="005C758F" w:rsidRPr="000A5D1F" w14:paraId="6C552E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EB" w14:textId="42D6C21B" w:rsidR="005C758F" w:rsidRPr="00552192" w:rsidRDefault="005C758F" w:rsidP="0055219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552192">
              <w:rPr>
                <w:lang w:val="kk-KZ"/>
              </w:rPr>
              <w:t>Радиолокациялық станция (РЛС)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B65" w14:textId="44C502AC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A7C" w14:textId="71C684A5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1DFB152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2DB" w14:textId="2DA28D07" w:rsidR="005C758F" w:rsidRPr="000A5D1F" w:rsidRDefault="005C758F" w:rsidP="00E90EA1">
            <w:pPr>
              <w:tabs>
                <w:tab w:val="left" w:pos="1276"/>
              </w:tabs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004A000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92C" w14:textId="345CD852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Pr="0038068E">
              <w:t>Сложные антенны, состоящие из полуволновых вибраторов.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74F9" w14:textId="55044C76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062B" w14:textId="3FA8B2C0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793AEFD" w14:textId="0C80AE3B" w:rsidR="005C758F" w:rsidRPr="00E90EA1" w:rsidRDefault="005C758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45DE34C2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41F" w14:textId="5A145AD1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0C6652D0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7C6D" w14:textId="77777777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AD9C6F4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5DF02AB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F65" w14:textId="61A472C5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D3FC" w14:textId="6BD3D08A" w:rsidR="005C758F" w:rsidRPr="00E90EA1" w:rsidRDefault="005C758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793D7A" w:rsidRPr="00793D7A">
              <w:rPr>
                <w:lang w:val="kk-KZ"/>
              </w:rPr>
              <w:t>Қозғалатын нысандары мен радиолокациялық платформалары бар жердегі, әуедегі, кемелік немесе автомобильдік радиолокациялық жүйелердің динамикасын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02F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83752C6" w14:textId="590DD9E4" w:rsidR="005C758F" w:rsidRPr="00E90EA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911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52F2AE3C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43132490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0D6F42CF" w14:textId="506E9050" w:rsidR="005C758F" w:rsidRDefault="005C758F" w:rsidP="00E90EA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09E" w14:textId="3CA32B66" w:rsid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1076" w14:textId="59ECF1C5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F5F" w14:textId="4C839F72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B3F" w14:textId="77777777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39BB3515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0B3EF1EF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7E4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F3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2.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76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8D4" w14:textId="6E8DFF92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F7A" w14:textId="2D9C59A1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987" w14:textId="4A3D8E12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FAC4DE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C29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5F8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2 </w:t>
            </w:r>
          </w:p>
          <w:p w14:paraId="5023141B" w14:textId="48B751F1" w:rsidR="005C758F" w:rsidRPr="00E90EA1" w:rsidRDefault="00552192" w:rsidP="00552192">
            <w:pPr>
              <w:jc w:val="both"/>
              <w:rPr>
                <w:lang w:val="kk-KZ"/>
              </w:rPr>
            </w:pPr>
            <w:r w:rsidRPr="00552192">
              <w:rPr>
                <w:lang w:val="kk-KZ"/>
              </w:rPr>
              <w:t>Радиолокатор</w:t>
            </w:r>
            <w:r>
              <w:rPr>
                <w:lang w:val="kk-KZ"/>
              </w:rPr>
              <w:t>дың жұмыс істеу қашықтығы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2" w14:textId="77777777" w:rsidR="005C758F" w:rsidRDefault="005C758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DE2" w14:textId="77777777" w:rsidR="005C758F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14:paraId="58275939" w14:textId="4DD800CA" w:rsidR="005C758F" w:rsidRPr="00E90EA1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3C2FD73C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E41" w14:textId="72A32F7A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282BE7FA" w:rsidR="005C758F" w:rsidRDefault="005C758F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0A3FF0" w14:paraId="3E107A2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2359" w14:textId="192C314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B5D" w14:textId="43970F1C" w:rsidR="000A3FF0" w:rsidRPr="008D598A" w:rsidRDefault="000A3FF0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 w:rsidR="008D598A">
              <w:rPr>
                <w:b/>
                <w:lang w:val="kk-KZ"/>
              </w:rPr>
              <w:t>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54D" w14:textId="77777777" w:rsidR="000A3FF0" w:rsidRDefault="000A3FF0" w:rsidP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  <w:p w14:paraId="5027B657" w14:textId="431FD1EE" w:rsidR="000A3FF0" w:rsidRDefault="000A3FF0" w:rsidP="000A3FF0">
            <w:pPr>
              <w:jc w:val="both"/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B0C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14:paraId="63EA28A5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29262140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E8B135B" w14:textId="36D66FE3" w:rsidR="000A3FF0" w:rsidRDefault="000A3FF0" w:rsidP="000A3FF0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lastRenderedPageBreak/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52D" w14:textId="5B8F36E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540" w14:textId="0E7BDEEB" w:rsid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34A" w14:textId="77777777" w:rsidR="000A3FF0" w:rsidRDefault="000A3F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BF5" w14:textId="61F418AE" w:rsidR="000A3FF0" w:rsidRDefault="00822F16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5C758F" w14:paraId="0AD9F13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36E" w14:textId="4F6BEA61" w:rsidR="005C758F" w:rsidRDefault="005C758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72" w14:textId="77777777" w:rsidR="005C758F" w:rsidRDefault="005C758F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0AA" w14:textId="355C21DA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F7E" w14:textId="417C396B" w:rsidR="005C758F" w:rsidRDefault="005C758F" w:rsidP="00E90EA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203AE550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0EF10A0E" w:rsidR="005C758F" w:rsidRPr="00E90EA1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22D86053" w:rsidR="005C758F" w:rsidRDefault="005C758F">
            <w:pPr>
              <w:jc w:val="both"/>
            </w:pPr>
          </w:p>
        </w:tc>
      </w:tr>
      <w:tr w:rsidR="005C758F" w:rsidRPr="000A5D1F" w14:paraId="232DC48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A11" w14:textId="4B4D2991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03" w14:textId="12311D4B" w:rsidR="005C758F" w:rsidRDefault="005C758F" w:rsidP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38068E">
              <w:rPr>
                <w:rFonts w:hint="eastAsia"/>
                <w:color w:val="000000"/>
              </w:rPr>
              <w:t xml:space="preserve"> </w:t>
            </w:r>
            <w:r w:rsidR="00552192">
              <w:rPr>
                <w:lang w:val="kk-KZ"/>
              </w:rPr>
              <w:t>Радиолокациялық станция (РЛС)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7DC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8D3" w14:textId="3EA837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B90" w14:textId="66A10752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7EE" w14:textId="08E251DD" w:rsidR="005C758F" w:rsidRPr="000A5D1F" w:rsidRDefault="005C758F" w:rsidP="005C758F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5D9C999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DE" w14:textId="77777777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23" w14:textId="448B2E2E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D253C">
              <w:rPr>
                <w:lang w:val="kk-KZ"/>
              </w:rPr>
              <w:t>РЛС</w:t>
            </w:r>
            <w:r w:rsidR="001D253C">
              <w:rPr>
                <w:lang w:val="kk-KZ"/>
              </w:rPr>
              <w:t>-тің импульсті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7AD" w14:textId="333D4CB5" w:rsidR="005C758F" w:rsidRP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D27" w14:textId="6A587B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190D9FD3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5F43" w14:textId="1CCD383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0C6" w14:textId="6124E6A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FF6" w14:textId="37E5E080" w:rsidR="005C758F" w:rsidRDefault="005C758F" w:rsidP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6FD4FC9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A77" w14:textId="58EAC7E7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F27" w14:textId="56D01BD0" w:rsidR="005C758F" w:rsidRPr="005C758F" w:rsidRDefault="005C758F" w:rsidP="001D253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1D253C" w:rsidRPr="001D253C">
              <w:rPr>
                <w:lang w:val="kk-KZ"/>
              </w:rPr>
              <w:t>Негізгі моностатикалық импульстік радиолокаторды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5027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75DAE1D3" w14:textId="57A6C0BF" w:rsidR="005C758F" w:rsidRP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2932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7C7B488B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09AE420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9164081" w14:textId="712E5B31" w:rsidR="005C758F" w:rsidRDefault="005C758F" w:rsidP="005C758F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8196" w14:textId="3AB9320D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078" w14:textId="07F2E131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98A5" w14:textId="5FB18270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849" w14:textId="48059CFC" w:rsidR="005C758F" w:rsidRDefault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668FFB2D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EEC" w14:textId="6EA8AAA0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61" w14:textId="415A3756" w:rsidR="005C758F" w:rsidRPr="00893131" w:rsidRDefault="005C758F" w:rsidP="00893131">
            <w:pPr>
              <w:jc w:val="both"/>
              <w:rPr>
                <w:rStyle w:val="afc"/>
              </w:rPr>
            </w:pPr>
            <w:r>
              <w:rPr>
                <w:b/>
              </w:rPr>
              <w:t>Д.</w:t>
            </w:r>
            <w:r w:rsidR="00893131" w:rsidRPr="00061DF8">
              <w:rPr>
                <w:rFonts w:hint="eastAsia"/>
                <w:color w:val="000000"/>
              </w:rPr>
              <w:t xml:space="preserve"> Диаграммы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направленности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передающей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антенны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и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их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изображение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в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различных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системах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координат</w:t>
            </w:r>
            <w:r w:rsidR="00893131" w:rsidRPr="00061DF8">
              <w:rPr>
                <w:color w:val="00000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0C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105E">
              <w:rPr>
                <w:color w:val="000000"/>
                <w:lang w:val="kk-KZ"/>
              </w:rPr>
              <w:t xml:space="preserve"> 2</w:t>
            </w:r>
          </w:p>
          <w:p w14:paraId="726DC69C" w14:textId="5A37BB66" w:rsidR="00B4105E" w:rsidRPr="00B4105E" w:rsidRDefault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9C6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13184FBD" w14:textId="061833D8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39292C1C" w:rsidR="005C758F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91" w14:textId="52E95DE6" w:rsidR="005C758F" w:rsidRPr="000A5D1F" w:rsidRDefault="009D3E47" w:rsidP="009D3E47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>MS Teams</w:t>
            </w:r>
            <w:r w:rsidR="005C758F" w:rsidRPr="000A5D1F">
              <w:rPr>
                <w:lang w:val="en-US"/>
              </w:rPr>
              <w:t xml:space="preserve"> </w:t>
            </w:r>
            <w:proofErr w:type="spellStart"/>
            <w:r w:rsidR="005C758F">
              <w:t>бейнедәріс</w:t>
            </w:r>
            <w:proofErr w:type="spellEnd"/>
          </w:p>
        </w:tc>
      </w:tr>
      <w:tr w:rsidR="005C758F" w14:paraId="29FCDB6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484" w14:textId="5FEB2001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9257" w14:textId="3D09BDC7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893131" w:rsidRPr="00061DF8">
              <w:rPr>
                <w:rFonts w:hint="eastAsia"/>
                <w:color w:val="000000"/>
              </w:rPr>
              <w:t>Ширина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главного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лепестка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и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уровень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боковых</w:t>
            </w:r>
            <w:r w:rsidR="00893131" w:rsidRPr="00061DF8">
              <w:rPr>
                <w:color w:val="000000"/>
              </w:rPr>
              <w:t xml:space="preserve"> </w:t>
            </w:r>
            <w:r w:rsidR="00893131" w:rsidRPr="00061DF8">
              <w:rPr>
                <w:rFonts w:hint="eastAsia"/>
                <w:color w:val="000000"/>
              </w:rPr>
              <w:t>лепестков</w:t>
            </w:r>
            <w:r w:rsidR="00893131" w:rsidRPr="00061DF8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42E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  <w:p w14:paraId="70339739" w14:textId="5EDC6564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CC3" w14:textId="061FE8FA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2.2</w:t>
            </w:r>
          </w:p>
          <w:p w14:paraId="21BAC12F" w14:textId="113969C2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383089F4" w:rsidR="005C758F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82" w14:textId="0BB5B94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855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CEF" w14:textId="2C43B634" w:rsidR="005C758F" w:rsidRDefault="005C758F" w:rsidP="009D3E4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893131" w14:paraId="3A143DE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ACD2" w14:textId="35972128" w:rsidR="00893131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E104" w14:textId="1981048A" w:rsidR="00893131" w:rsidRPr="00893131" w:rsidRDefault="0089313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893131">
              <w:rPr>
                <w:lang w:val="kk-KZ"/>
              </w:rPr>
              <w:t>Рефлекторлы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4165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6758F925" w14:textId="7EE6A4EA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6F03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02BA6C0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5A8D35C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5B5ADE1A" w14:textId="68C178CA" w:rsidR="00893131" w:rsidRDefault="00893131" w:rsidP="0089313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673B" w14:textId="0597D743" w:rsidR="00893131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FD4" w14:textId="55923754" w:rsidR="00893131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B95A" w14:textId="67A8B382" w:rsidR="00893131" w:rsidRDefault="00893131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34C" w14:textId="5E5193DC" w:rsidR="00893131" w:rsidRDefault="0044342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B66D2E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A4A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7F7" w14:textId="0B349166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B4105E" w:rsidRPr="00061DF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Коэффициент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направленного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действия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и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коэффициент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усиления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передающей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антенны</w:t>
            </w:r>
            <w:r w:rsidR="00B4105E" w:rsidRPr="00B4105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655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5F5D9A24" w14:textId="25B96511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BB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1CE9BBD" w14:textId="1D53AC75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8F9" w14:textId="5BF65088" w:rsidR="005C758F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335" w14:textId="5C777412" w:rsidR="005C758F" w:rsidRPr="000A5D1F" w:rsidRDefault="005C758F" w:rsidP="00415078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22202C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592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8" w14:textId="70C8C85E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B4105E" w:rsidRPr="00B4105E">
              <w:rPr>
                <w:rFonts w:hint="eastAsia"/>
                <w:lang w:val="kk-KZ"/>
              </w:rPr>
              <w:t>Действующая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длина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приёмной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антенны</w:t>
            </w:r>
            <w:r w:rsidR="00B4105E" w:rsidRPr="00B4105E">
              <w:rPr>
                <w:lang w:val="kk-KZ"/>
              </w:rPr>
              <w:t xml:space="preserve">. </w:t>
            </w:r>
            <w:r w:rsidR="00B4105E" w:rsidRPr="00B4105E">
              <w:rPr>
                <w:rFonts w:hint="eastAsia"/>
                <w:lang w:val="kk-KZ"/>
              </w:rPr>
              <w:t>Эффективная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площадь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раскрыва</w:t>
            </w:r>
            <w:r w:rsidR="00B4105E" w:rsidRPr="00B4105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6E2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280FA6C" w14:textId="110DA23D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A26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35B68D0" w14:textId="3105789A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137C68FF" w:rsidR="005C758F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3C7" w14:textId="65617D7C" w:rsidR="005C758F" w:rsidRPr="003F70E2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A3A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9C0" w14:textId="711A8F3E" w:rsidR="005C758F" w:rsidRDefault="005C758F" w:rsidP="003F70E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3F70E2" w14:paraId="6CD13A7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932D" w14:textId="31BDF3E7" w:rsidR="003F70E2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FC1D" w14:textId="7C29D747" w:rsidR="003F70E2" w:rsidRPr="003F70E2" w:rsidRDefault="003F70E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893131">
              <w:rPr>
                <w:lang w:val="kk-KZ"/>
              </w:rPr>
              <w:t>Рефлекторлы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885" w14:textId="77777777" w:rsidR="003F70E2" w:rsidRDefault="003F70E2" w:rsidP="003F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34BBCB6A" w14:textId="39F5F49E" w:rsidR="003F70E2" w:rsidRDefault="003F70E2" w:rsidP="003F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E645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5B81E87D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1C0F454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377640C" w14:textId="026A0A18" w:rsidR="003F70E2" w:rsidRDefault="003F70E2" w:rsidP="003F70E2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3A" w14:textId="1C5E0404" w:rsid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76C2" w14:textId="6817F46E" w:rsidR="003F70E2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D47" w14:textId="7F5EC0E2" w:rsidR="003F70E2" w:rsidRDefault="003F70E2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2D9B" w14:textId="539C3FAD" w:rsidR="003F70E2" w:rsidRDefault="009D3E4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0D57B4A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5E0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4ED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3.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BF7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47B" w14:textId="77777777" w:rsidR="005C758F" w:rsidRDefault="005C758F">
            <w:pPr>
              <w:jc w:val="both"/>
            </w:pPr>
            <w:r>
              <w:t>ЖИ</w:t>
            </w:r>
          </w:p>
          <w:p w14:paraId="00C8EA60" w14:textId="77777777" w:rsidR="005C758F" w:rsidRDefault="005C758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81" w14:textId="7BFA286F" w:rsidR="005C758F" w:rsidRPr="00821CAF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9CF" w14:textId="36B08025" w:rsidR="005C758F" w:rsidRDefault="005C758F" w:rsidP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7A9B2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3777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3E6" w14:textId="77777777" w:rsidR="005C758F" w:rsidRDefault="005C758F"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3</w:t>
            </w:r>
            <w:r>
              <w:t xml:space="preserve"> </w:t>
            </w:r>
          </w:p>
          <w:p w14:paraId="384BA73E" w14:textId="06B32773" w:rsidR="005C758F" w:rsidRPr="00BB2A62" w:rsidRDefault="00BB2A62">
            <w:r w:rsidRPr="00BB2A62">
              <w:rPr>
                <w:lang w:val="kk-KZ"/>
              </w:rPr>
              <w:t>Шағылу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S</w:t>
            </w:r>
            <w:r w:rsidRPr="00BB2A62">
              <w:rPr>
                <w:vertAlign w:val="subscript"/>
              </w:rPr>
              <w:t>11</w:t>
            </w:r>
            <w:r w:rsidRPr="00BB2A62">
              <w:rPr>
                <w:lang w:val="kk-KZ"/>
              </w:rPr>
              <w:t xml:space="preserve"> және тұрғын толқын коэффициенттері</w:t>
            </w:r>
            <w:r w:rsidRPr="00BB2A62">
              <w:t xml:space="preserve"> </w:t>
            </w:r>
            <w:r>
              <w:rPr>
                <w:lang w:val="en-US"/>
              </w:rPr>
              <w:t>VSWR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136" w14:textId="57D1CAE8" w:rsidR="005C758F" w:rsidRDefault="00BD10B8" w:rsidP="00BD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1A3" w14:textId="77777777" w:rsidR="00BD10B8" w:rsidRDefault="00BD10B8" w:rsidP="00BD10B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F960A6F" w14:textId="6A32DCB7" w:rsidR="005C758F" w:rsidRDefault="00BD10B8" w:rsidP="00BD10B8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047" w14:textId="05481854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460" w14:textId="38102BA6" w:rsidR="005C758F" w:rsidRDefault="00CA4035"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1A9411BA" w:rsidR="005C758F" w:rsidRDefault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4FADB5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730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A60" w14:textId="5D7F6EAC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496381">
              <w:rPr>
                <w:color w:val="000000"/>
              </w:rPr>
              <w:t xml:space="preserve"> Ш</w:t>
            </w:r>
            <w:r w:rsidR="00496381" w:rsidRPr="007F656B">
              <w:rPr>
                <w:rFonts w:hint="eastAsia"/>
                <w:color w:val="000000"/>
              </w:rPr>
              <w:t>умовая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температура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приёмной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антенны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A01" w14:textId="79E591A6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B9" w14:textId="0F74C315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4B60DF09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142" w14:textId="29820DA3" w:rsidR="005C758F" w:rsidRPr="000A5D1F" w:rsidRDefault="005C758F" w:rsidP="00496381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1DB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E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06" w14:textId="7CC5A442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496381">
              <w:rPr>
                <w:color w:val="000000"/>
              </w:rPr>
              <w:t>Ш</w:t>
            </w:r>
            <w:r w:rsidR="00496381" w:rsidRPr="007F656B">
              <w:rPr>
                <w:rFonts w:hint="eastAsia"/>
                <w:color w:val="000000"/>
              </w:rPr>
              <w:t>умовая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температура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приёмной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антенны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0A9" w14:textId="77118051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1" w14:textId="285D93A2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890" w14:textId="601CC93C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505" w14:textId="46EE2B5A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C10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1F3" w14:textId="7D5200BA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96381" w14:paraId="1BE3A98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EDF0" w14:textId="07EC5FFE" w:rsidR="00496381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5AC" w14:textId="0C3BA304" w:rsidR="00496381" w:rsidRPr="00496381" w:rsidRDefault="00496381" w:rsidP="0049638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>
              <w:rPr>
                <w:lang w:val="kk-KZ"/>
              </w:rPr>
              <w:t>Қуысты</w:t>
            </w:r>
            <w:r w:rsidRPr="00893131">
              <w:rPr>
                <w:lang w:val="kk-KZ"/>
              </w:rPr>
              <w:t xml:space="preserve">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731E" w14:textId="77777777" w:rsidR="00496381" w:rsidRDefault="00496381" w:rsidP="0049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61D8907E" w14:textId="67603829" w:rsidR="00496381" w:rsidRDefault="00496381" w:rsidP="0049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A6F5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3290FFF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49578161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4C2C1906" w14:textId="3D0B349D" w:rsidR="00496381" w:rsidRDefault="00496381" w:rsidP="0049638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08F" w14:textId="3085DC55" w:rsidR="00496381" w:rsidRPr="00E15EE1" w:rsidRDefault="00E15E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9E92" w14:textId="3A01ED71" w:rsidR="00496381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31F5" w14:textId="76144E03" w:rsidR="00496381" w:rsidRDefault="00E15EE1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C00" w14:textId="4B9BDFCE" w:rsidR="00496381" w:rsidRDefault="00E15EE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5C758F" w:rsidRPr="000A5D1F" w14:paraId="5AFA643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71A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6B0" w14:textId="3389EC4D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EB4752" w:rsidRPr="007F656B">
              <w:rPr>
                <w:rFonts w:hint="eastAsia"/>
                <w:sz w:val="24"/>
                <w:szCs w:val="24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Основы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теории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антенных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решёток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E6B" w14:textId="275A4EB1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8CD" w14:textId="1A79BDCA" w:rsidR="005C758F" w:rsidRPr="00EB475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EB4752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B7E" w14:textId="07B566BA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01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630" w14:textId="4DF2C998" w:rsidR="005C758F" w:rsidRPr="000A5D1F" w:rsidRDefault="005C758F" w:rsidP="0049638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19A8EED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D4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396" w14:textId="229EEED3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EB4752">
              <w:t>Фазированная антенная решетка – ФАР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361" w14:textId="4E89B34B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EA7" w14:textId="1761B56C" w:rsidR="005C758F" w:rsidRPr="00EB4752" w:rsidRDefault="00EB4752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5532A4B7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89" w14:textId="76FEE868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4B9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A5" w14:textId="762CA6F4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EB4752" w14:paraId="4623EB2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FF2" w14:textId="6B016D77" w:rsidR="00EB4752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ED5" w14:textId="30D16BD0" w:rsidR="00EB4752" w:rsidRPr="00EB4752" w:rsidRDefault="00EB475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EB4752">
              <w:rPr>
                <w:lang w:val="kk-KZ"/>
              </w:rPr>
              <w:t>Антенналық торларды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E67" w14:textId="6D21CE85" w:rsidR="00EB4752" w:rsidRPr="00EB4752" w:rsidRDefault="00EB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73FC" w14:textId="44266E25" w:rsidR="00EB4752" w:rsidRDefault="00EB475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7BA" w14:textId="115C63D3" w:rsid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317E" w14:textId="2C26CE40" w:rsidR="00EB4752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8E15" w14:textId="689EFB1F" w:rsidR="00EB4752" w:rsidRDefault="00EB4752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744" w14:textId="03A803E4" w:rsidR="00EB4752" w:rsidRDefault="00EB4752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509CD60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AB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0D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4.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EE3" w14:textId="771C8B3A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36F" w14:textId="1F5DBD8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12EC85E1" w14:textId="777D5CCB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4D6" w14:textId="05B6CCC0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74" w14:textId="40BEB411" w:rsidR="005C758F" w:rsidRDefault="0049638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 w:rsidR="005C758F">
              <w:t xml:space="preserve"> </w:t>
            </w:r>
            <w:proofErr w:type="spellStart"/>
            <w:r w:rsidR="005C758F">
              <w:t>вебинар</w:t>
            </w:r>
            <w:proofErr w:type="spellEnd"/>
            <w:r w:rsidR="005C758F">
              <w:t xml:space="preserve"> </w:t>
            </w:r>
          </w:p>
        </w:tc>
      </w:tr>
      <w:tr w:rsidR="005C758F" w14:paraId="0FA9A2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FF9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FCC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 4 </w:t>
            </w:r>
          </w:p>
          <w:p w14:paraId="5220BBB2" w14:textId="5608FA13" w:rsidR="005C758F" w:rsidRPr="00CA70E6" w:rsidRDefault="00CA70E6" w:rsidP="00CA7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t>ФАР с управлением апертурой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7DE" w14:textId="11049032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F9F" w14:textId="6A3BA4C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280E3D0B" w14:textId="1D1631B3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24" w14:textId="403B9225" w:rsidR="005C758F" w:rsidRPr="00ED09E9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FB" w14:textId="4BCAA45C" w:rsidR="005C758F" w:rsidRDefault="00CA40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2193376F" w:rsidR="005C758F" w:rsidRDefault="00ED09E9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73DCBFC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B3D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C02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</w:t>
            </w:r>
            <w:proofErr w:type="gramStart"/>
            <w:r>
              <w:rPr>
                <w:b/>
                <w:color w:val="201F1E"/>
                <w:highlight w:val="white"/>
              </w:rPr>
              <w:t>қ-</w:t>
            </w:r>
            <w:proofErr w:type="gramEnd"/>
            <w:r>
              <w:rPr>
                <w:b/>
                <w:color w:val="201F1E"/>
                <w:highlight w:val="white"/>
              </w:rPr>
              <w:t>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E9D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3</w:t>
            </w:r>
          </w:p>
          <w:p w14:paraId="63804EBA" w14:textId="79176181" w:rsidR="001268DE" w:rsidRPr="001268DE" w:rsidRDefault="0012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392" w14:textId="690CEAEE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AF" w14:textId="39DA0D62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5C758F" w:rsidRDefault="005C758F">
            <w:pPr>
              <w:jc w:val="both"/>
            </w:pPr>
          </w:p>
        </w:tc>
      </w:tr>
      <w:tr w:rsidR="005C758F" w14:paraId="6704E5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D9" w14:textId="4F408411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E4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637" w14:textId="3F1FA1CD" w:rsidR="005C758F" w:rsidRPr="001518A6" w:rsidRDefault="005C758F" w:rsidP="0015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4F6" w14:textId="50CB2354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5C758F" w:rsidRDefault="005C758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5C758F" w:rsidRDefault="005C758F">
            <w:pPr>
              <w:jc w:val="both"/>
            </w:pPr>
          </w:p>
        </w:tc>
      </w:tr>
      <w:tr w:rsidR="005C758F" w:rsidRPr="000A5D1F" w14:paraId="0B2F7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6C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6EB" w14:textId="564627C9" w:rsidR="005C758F" w:rsidRDefault="005C758F" w:rsidP="00F839FB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F839FB" w:rsidRPr="000C2BCE">
              <w:rPr>
                <w:rFonts w:hint="eastAsia"/>
                <w:lang w:val="kk-KZ"/>
              </w:rPr>
              <w:t xml:space="preserve"> Теорема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перемножения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диаграмм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направленности</w:t>
            </w:r>
            <w:r w:rsidR="00F839FB" w:rsidRPr="000C2BCE">
              <w:rPr>
                <w:lang w:val="kk-KZ"/>
              </w:rPr>
              <w:t xml:space="preserve">. </w:t>
            </w:r>
            <w:r w:rsidR="00F839FB" w:rsidRPr="000C2BCE">
              <w:rPr>
                <w:rFonts w:hint="eastAsia"/>
                <w:lang w:val="kk-KZ"/>
              </w:rPr>
              <w:t>Поле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излучения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прямолинейной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антенной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решётки</w:t>
            </w:r>
            <w:r w:rsidR="00F839FB" w:rsidRPr="000C2BCE"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E7B" w14:textId="7A938AF0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C44" w14:textId="155FABA9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  <w:p w14:paraId="57761A97" w14:textId="5EE1BEC0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DA8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2D7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43C" w14:textId="727B3C24" w:rsidR="005C758F" w:rsidRPr="000A5D1F" w:rsidRDefault="005C758F" w:rsidP="008065FA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5BB8B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4F4" w14:textId="77777777" w:rsidR="005C758F" w:rsidRDefault="005C758F">
            <w:pPr>
              <w:jc w:val="center"/>
            </w:pPr>
            <w: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EA" w14:textId="5C711DDD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F839FB" w:rsidRPr="000C2BCE">
              <w:rPr>
                <w:rFonts w:hint="eastAsia"/>
                <w:lang w:val="kk-KZ"/>
              </w:rPr>
              <w:t>Графическое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представление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множителя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антенной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решётки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27" w14:textId="0946095C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A15" w14:textId="1503CFFA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1D4" w14:textId="2DC6EFD4" w:rsidR="005C758F" w:rsidRPr="008065FA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951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CD" w14:textId="79DEC6BD" w:rsidR="005C758F" w:rsidRDefault="005C758F" w:rsidP="008065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8065FA" w14:paraId="5357396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3DC" w14:textId="54430734" w:rsidR="008065FA" w:rsidRPr="008065FA" w:rsidRDefault="00806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790" w14:textId="1E60395A" w:rsidR="008065FA" w:rsidRPr="008065FA" w:rsidRDefault="008065F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EB4752">
              <w:rPr>
                <w:lang w:val="kk-KZ"/>
              </w:rPr>
              <w:t>Антенналық торларды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98D2" w14:textId="1C54E6FE" w:rsidR="008065FA" w:rsidRDefault="00806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242" w14:textId="002E50EE" w:rsidR="008065FA" w:rsidRPr="008065FA" w:rsidRDefault="008065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7C05" w14:textId="0BE365D9" w:rsidR="008065FA" w:rsidRPr="008065FA" w:rsidRDefault="00806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E93" w14:textId="77777777" w:rsidR="008065FA" w:rsidRDefault="008065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789" w14:textId="129368C0" w:rsidR="008065FA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3F74" w14:textId="6768BD93" w:rsidR="008065FA" w:rsidRDefault="008065FA" w:rsidP="008065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CB7511" w14:paraId="33093E5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586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894" w14:textId="39BCCFD9" w:rsidR="005C758F" w:rsidRPr="00CB7511" w:rsidRDefault="005C758F" w:rsidP="00CB7511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CB7511" w:rsidRPr="00CB7511">
              <w:rPr>
                <w:b/>
              </w:rPr>
              <w:t xml:space="preserve"> </w:t>
            </w:r>
            <w:r w:rsidR="00CB7511" w:rsidRPr="00CB7511">
              <w:rPr>
                <w:lang w:val="en-US"/>
              </w:rPr>
              <w:t>MIMO</w:t>
            </w:r>
            <w:r w:rsidR="00CB7511">
              <w:rPr>
                <w:b/>
                <w:lang w:val="kk-KZ"/>
              </w:rPr>
              <w:t xml:space="preserve"> </w:t>
            </w:r>
            <w:r w:rsidR="00CB7511">
              <w:rPr>
                <w:lang w:val="kk-KZ"/>
              </w:rPr>
              <w:t>жүйесі және оның негізгі принциптері</w:t>
            </w:r>
            <w:r w:rsidR="00CB7511" w:rsidRPr="00CB7511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03E" w14:textId="79DD1895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AA7" w14:textId="2CDD6A82" w:rsidR="005C758F" w:rsidRPr="000A5E3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0A5E32">
              <w:rPr>
                <w:lang w:val="kk-KZ"/>
              </w:rPr>
              <w:t xml:space="preserve"> 4.2</w:t>
            </w:r>
          </w:p>
          <w:p w14:paraId="25BC371B" w14:textId="040AC969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9A7" w14:textId="3DC8CDE7" w:rsidR="005C758F" w:rsidRPr="00CB7511" w:rsidRDefault="005C758F" w:rsidP="00D355B6">
            <w:pPr>
              <w:jc w:val="both"/>
            </w:pPr>
            <w:r w:rsidRPr="000A5D1F">
              <w:rPr>
                <w:lang w:val="en-US"/>
              </w:rPr>
              <w:t>MS</w:t>
            </w:r>
            <w:r w:rsidRPr="00CB7511">
              <w:t xml:space="preserve"> </w:t>
            </w:r>
            <w:r w:rsidRPr="000A5D1F">
              <w:rPr>
                <w:lang w:val="en-US"/>
              </w:rPr>
              <w:t>Teams</w:t>
            </w:r>
            <w:r w:rsidRPr="00CB7511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E86F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8D7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210" w14:textId="64445458" w:rsidR="005C758F" w:rsidRPr="00CB7511" w:rsidRDefault="005C758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CB7511" w:rsidRPr="00CB7511">
              <w:rPr>
                <w:lang w:val="en-US"/>
              </w:rPr>
              <w:t>MIMO</w:t>
            </w:r>
            <w:r w:rsidR="00CB7511">
              <w:rPr>
                <w:lang w:val="kk-KZ"/>
              </w:rPr>
              <w:t xml:space="preserve"> антенналарының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07F" w14:textId="3204FA80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88" w14:textId="279AEAB2" w:rsidR="005C758F" w:rsidRDefault="000A5E3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392905BC" w:rsidR="005C758F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22F" w14:textId="07147875" w:rsidR="005C758F" w:rsidRPr="003B3BB7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41F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BC2" w14:textId="68527113" w:rsidR="005C758F" w:rsidRDefault="005C758F" w:rsidP="00D355B6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58B72E3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5AB" w14:textId="0675E010" w:rsidR="00FE4E0B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72F" w14:textId="74C33978" w:rsidR="00FE4E0B" w:rsidRPr="003B3BB7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CB7511">
              <w:rPr>
                <w:lang w:val="en-US"/>
              </w:rPr>
              <w:t>MIMO</w:t>
            </w:r>
            <w:r>
              <w:rPr>
                <w:lang w:val="kk-KZ"/>
              </w:rPr>
              <w:t xml:space="preserve"> антенналарды Матлаб ортасында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FA66" w14:textId="748AFB24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393" w14:textId="02F78CEF" w:rsidR="00FE4E0B" w:rsidRDefault="00FE4E0B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9671" w14:textId="75CDD5EF" w:rsidR="00FE4E0B" w:rsidRPr="00FE4E0B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74D" w14:textId="375DD46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E55" w14:textId="220E8657" w:rsidR="00FE4E0B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FAF" w14:textId="0DA3CE07" w:rsidR="00FE4E0B" w:rsidRDefault="00FE4E0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6DC2A0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02F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DA4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6.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B1F" w14:textId="498D4A9B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8A1" w14:textId="22018B57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8E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CC0" w14:textId="6579BC9E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CB7" w14:textId="0A45E406" w:rsidR="00FE4E0B" w:rsidRDefault="00FE4E0B" w:rsidP="00B45AB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0A351E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3D61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71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5 </w:t>
            </w:r>
          </w:p>
          <w:p w14:paraId="1FF6112F" w14:textId="6A3B37DC" w:rsidR="009F2ABA" w:rsidRPr="009F2ABA" w:rsidRDefault="009F2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B7511">
              <w:rPr>
                <w:lang w:val="en-US"/>
              </w:rPr>
              <w:t>MIMO</w:t>
            </w:r>
            <w:r>
              <w:rPr>
                <w:lang w:val="kk-KZ"/>
              </w:rPr>
              <w:t xml:space="preserve"> антенналардың коррелляциялық коэффициенттері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D3B" w14:textId="59451040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7F8" w14:textId="53C526D9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0B" w14:textId="374F71F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36A" w14:textId="77777777" w:rsidR="00FE4E0B" w:rsidRDefault="00FE4E0B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09F3135" w:rsidR="00FE4E0B" w:rsidRDefault="00B45AB7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0B93BB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D26" w14:textId="77777777" w:rsidR="00FE4E0B" w:rsidRDefault="00FE4E0B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D9E" w14:textId="1601BB51" w:rsidR="00FE4E0B" w:rsidRPr="00A315C3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315C3">
              <w:rPr>
                <w:b/>
                <w:lang w:val="kk-KZ"/>
              </w:rPr>
              <w:t xml:space="preserve"> </w:t>
            </w:r>
            <w:r w:rsidR="00A315C3" w:rsidRPr="00A315C3">
              <w:rPr>
                <w:lang w:val="en-US"/>
              </w:rPr>
              <w:t xml:space="preserve">5G </w:t>
            </w:r>
            <w:r w:rsidR="00A315C3" w:rsidRPr="00A315C3">
              <w:rPr>
                <w:lang w:val="kk-KZ"/>
              </w:rPr>
              <w:t>жүйесіндегі антенналар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B10" w14:textId="363D17A3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7D8" w14:textId="2C5A776B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FE4E0B" w:rsidRPr="003C2282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E9A" w14:textId="275FAD2D" w:rsidR="00FE4E0B" w:rsidRPr="000A5D1F" w:rsidRDefault="00A04F45" w:rsidP="00A04F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</w:t>
            </w:r>
            <w:r w:rsidR="00FE4E0B" w:rsidRPr="000A5D1F">
              <w:rPr>
                <w:lang w:val="en-US"/>
              </w:rPr>
              <w:t xml:space="preserve"> </w:t>
            </w:r>
            <w:proofErr w:type="spellStart"/>
            <w:r w:rsidR="00FE4E0B">
              <w:t>бейнедәріс</w:t>
            </w:r>
            <w:proofErr w:type="spellEnd"/>
          </w:p>
        </w:tc>
      </w:tr>
      <w:tr w:rsidR="00FE4E0B" w14:paraId="070A35A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6D1" w14:textId="77777777" w:rsidR="00FE4E0B" w:rsidRDefault="00FE4E0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D" w14:textId="0DBA1179" w:rsidR="00FE4E0B" w:rsidRPr="00A315C3" w:rsidRDefault="00FE4E0B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A315C3">
              <w:rPr>
                <w:b/>
                <w:lang w:val="kk-KZ"/>
              </w:rPr>
              <w:t xml:space="preserve"> </w:t>
            </w:r>
            <w:r w:rsidR="00A315C3" w:rsidRPr="00A315C3">
              <w:rPr>
                <w:lang w:val="en-US"/>
              </w:rPr>
              <w:t>Massive MIMO</w:t>
            </w:r>
            <w:r w:rsidR="00A315C3" w:rsidRPr="00A315C3">
              <w:rPr>
                <w:lang w:val="kk-KZ"/>
              </w:rPr>
              <w:t xml:space="preserve"> антенналары</w:t>
            </w:r>
            <w:r w:rsidR="00A315C3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62B" w14:textId="60C0A965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81" w14:textId="3CBFFD05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0CF" w14:textId="38EBC74B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EF9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28A" w14:textId="2E4B267B" w:rsidR="00FE4E0B" w:rsidRDefault="00A04F4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2A0691" w14:paraId="04D45EF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B0A" w14:textId="624B0EB4" w:rsidR="002A0691" w:rsidRPr="002A0691" w:rsidRDefault="002A06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6464" w14:textId="7AE89CBA" w:rsidR="002A0691" w:rsidRPr="002A0691" w:rsidRDefault="002A069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E17FF2" w:rsidRPr="00E17FF2">
              <w:rPr>
                <w:lang w:val="kk-KZ"/>
              </w:rPr>
              <w:t>Фракталдық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184C" w14:textId="77777777" w:rsidR="002A0691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3A2356B" w14:textId="77777777" w:rsidR="00917B2E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  <w:p w14:paraId="261E2E4A" w14:textId="40E83492" w:rsidR="00917B2E" w:rsidRPr="00917B2E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7C5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49C74109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C16C265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EE29E2D" w14:textId="3C3989AF" w:rsidR="002A0691" w:rsidRDefault="00917B2E" w:rsidP="00917B2E">
            <w:pPr>
              <w:jc w:val="both"/>
            </w:pPr>
            <w:r>
              <w:rPr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7A0" w14:textId="4B2238C4" w:rsidR="002A0691" w:rsidRPr="00E17FF2" w:rsidRDefault="00E17F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E198" w14:textId="484958B8" w:rsidR="002A0691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E19" w14:textId="387BD765" w:rsidR="002A0691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2AA" w14:textId="14100524" w:rsidR="002A0691" w:rsidRDefault="00A04F4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401174" w14:paraId="42F46EE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36A" w14:textId="692C1D9C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A" w14:textId="4F3D6672" w:rsidR="00FE4E0B" w:rsidRPr="00401174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401174">
              <w:rPr>
                <w:b/>
                <w:lang w:val="kk-KZ"/>
              </w:rPr>
              <w:t xml:space="preserve"> </w:t>
            </w:r>
            <w:r w:rsidR="00401174" w:rsidRPr="00401174">
              <w:rPr>
                <w:lang w:val="kk-KZ"/>
              </w:rPr>
              <w:t>Антенна-фидерлі</w:t>
            </w:r>
            <w:proofErr w:type="gramStart"/>
            <w:r w:rsidR="00401174" w:rsidRPr="00401174">
              <w:rPr>
                <w:lang w:val="kk-KZ"/>
              </w:rPr>
              <w:t>к</w:t>
            </w:r>
            <w:proofErr w:type="gramEnd"/>
            <w:r w:rsidR="00401174" w:rsidRPr="00401174">
              <w:rPr>
                <w:lang w:val="kk-KZ"/>
              </w:rPr>
              <w:t xml:space="preserve"> құрылғылардағы негізгі өлшеу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F1" w14:textId="0CBCAF3C" w:rsidR="00FE4E0B" w:rsidRPr="00401174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401174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675" w14:textId="5A380095" w:rsidR="00FE4E0B" w:rsidRPr="00401174" w:rsidRDefault="00FE4E0B">
            <w:pPr>
              <w:jc w:val="both"/>
              <w:rPr>
                <w:lang w:val="kk-KZ"/>
              </w:rPr>
            </w:pPr>
            <w:r>
              <w:t>ЖИ</w:t>
            </w:r>
            <w:r w:rsidR="00401174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FE4E0B" w:rsidRDefault="00FE4E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631" w14:textId="30E7438E" w:rsidR="00FE4E0B" w:rsidRPr="00401174" w:rsidRDefault="00FE4E0B" w:rsidP="00994412"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>Teams</w:t>
            </w:r>
            <w:r w:rsidRPr="0040117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259CABC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82" w14:textId="77777777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EEB" w14:textId="01900281" w:rsidR="00FE4E0B" w:rsidRPr="00401174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401174" w:rsidRPr="00401174">
              <w:rPr>
                <w:lang w:val="kk-KZ"/>
              </w:rPr>
              <w:t xml:space="preserve">Сигналдық генераторлар, спектр </w:t>
            </w:r>
            <w:proofErr w:type="gramStart"/>
            <w:r w:rsidR="00401174" w:rsidRPr="00401174">
              <w:rPr>
                <w:lang w:val="kk-KZ"/>
              </w:rPr>
              <w:t>анализатор ж</w:t>
            </w:r>
            <w:proofErr w:type="gramEnd"/>
            <w:r w:rsidR="00401174" w:rsidRPr="00401174">
              <w:rPr>
                <w:lang w:val="kk-KZ"/>
              </w:rPr>
              <w:t>әне тізбектің векторлық анализаторының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4F1" w14:textId="10A7AA72" w:rsidR="00FE4E0B" w:rsidRPr="00C36EA5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36EA5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B7D" w14:textId="4015038C" w:rsidR="00FE4E0B" w:rsidRDefault="00401174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843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BCF" w14:textId="40DD67D4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2EC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87F" w14:textId="7B1A0964" w:rsidR="00FE4E0B" w:rsidRDefault="0099441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A32FFC" w:rsidRPr="00A32FFC" w14:paraId="4307D6C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ED5" w14:textId="1EC7D6A1" w:rsidR="00A32FFC" w:rsidRPr="00A32FFC" w:rsidRDefault="00A32F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43D6" w14:textId="26F0CC0F" w:rsidR="00A32FFC" w:rsidRPr="00A32FFC" w:rsidRDefault="00A32FF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C36EA5">
              <w:rPr>
                <w:lang w:val="kk-KZ"/>
              </w:rPr>
              <w:t>«Толқын жүргізуші»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A25" w14:textId="19B783D7" w:rsidR="00A32FFC" w:rsidRDefault="00C36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2ACA419C" w14:textId="30498940" w:rsidR="00C36EA5" w:rsidRPr="00A32FFC" w:rsidRDefault="00C36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128E" w14:textId="77777777" w:rsid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</w:t>
            </w:r>
          </w:p>
          <w:p w14:paraId="2C43C17C" w14:textId="02ECBD30" w:rsidR="00C36EA5" w:rsidRP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449" w14:textId="4F22879E" w:rsidR="00A32FFC" w:rsidRPr="00A32FFC" w:rsidRDefault="00C36E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DDF" w14:textId="08E519D1" w:rsidR="00A32FFC" w:rsidRPr="00A32FFC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AD8C" w14:textId="0202FD3C" w:rsidR="00A32FFC" w:rsidRP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9F29" w14:textId="0BEB08ED" w:rsidR="00A32FFC" w:rsidRPr="00A32FFC" w:rsidRDefault="00994412">
            <w:pPr>
              <w:rPr>
                <w:lang w:val="kk-KZ"/>
              </w:rPr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72B9461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C6B" w14:textId="12BA5FCC" w:rsidR="00FE4E0B" w:rsidRDefault="00FE4E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2D9" w14:textId="1E3C2FC8" w:rsidR="00FE4E0B" w:rsidRPr="0039506D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39506D">
              <w:rPr>
                <w:b/>
                <w:lang w:val="kk-KZ"/>
              </w:rPr>
              <w:t xml:space="preserve"> </w:t>
            </w:r>
            <w:r w:rsidR="0039506D" w:rsidRPr="00401174">
              <w:rPr>
                <w:lang w:val="kk-KZ"/>
              </w:rPr>
              <w:t>Антенна-фидерлі</w:t>
            </w:r>
            <w:proofErr w:type="gramStart"/>
            <w:r w:rsidR="0039506D" w:rsidRPr="00401174">
              <w:rPr>
                <w:lang w:val="kk-KZ"/>
              </w:rPr>
              <w:t>к</w:t>
            </w:r>
            <w:proofErr w:type="gramEnd"/>
            <w:r w:rsidR="0039506D" w:rsidRPr="00401174">
              <w:rPr>
                <w:lang w:val="kk-KZ"/>
              </w:rPr>
              <w:t xml:space="preserve"> құрылғылардағы</w:t>
            </w:r>
            <w:r w:rsidR="0039506D">
              <w:rPr>
                <w:lang w:val="kk-KZ"/>
              </w:rPr>
              <w:t xml:space="preserve"> моделдеуші негізгі бағдарламалар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C2F" w14:textId="3AA502CE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C2F" w14:textId="65EC95A8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1447788C" w:rsidR="00FE4E0B" w:rsidRPr="00A32FFC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460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32D0" w14:textId="482C629E" w:rsidR="00FE4E0B" w:rsidRPr="000A5D1F" w:rsidRDefault="00FE4E0B" w:rsidP="00F43D7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 xml:space="preserve">Teams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41D34D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2E8ED9DD" w:rsidR="00FE4E0B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B8D" w14:textId="67F9AA39" w:rsidR="00FE4E0B" w:rsidRPr="00865DE8" w:rsidRDefault="00FE4E0B">
            <w:pPr>
              <w:jc w:val="both"/>
              <w:rPr>
                <w:b/>
                <w:lang w:val="kk-KZ"/>
              </w:rPr>
            </w:pPr>
            <w:r w:rsidRPr="00865DE8">
              <w:rPr>
                <w:b/>
                <w:lang w:val="kk-KZ"/>
              </w:rPr>
              <w:t xml:space="preserve">ПС </w:t>
            </w:r>
            <w:r w:rsidR="0039506D" w:rsidRPr="00401174">
              <w:rPr>
                <w:lang w:val="kk-KZ"/>
              </w:rPr>
              <w:t>Антенна-фидерлік құрылғылардағы</w:t>
            </w:r>
            <w:r w:rsidR="0039506D">
              <w:rPr>
                <w:lang w:val="kk-KZ"/>
              </w:rPr>
              <w:t xml:space="preserve"> моделдеуші негізгі бағдарламалардың жұмыс істеу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C68" w14:textId="6769790B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091" w14:textId="3E20AA21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532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FD" w14:textId="581C2CAF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55F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A91" w14:textId="3D60DDDE" w:rsidR="00FE4E0B" w:rsidRDefault="00FE4E0B" w:rsidP="00F43D7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A3FF0" w:rsidRPr="000A3FF0" w14:paraId="1393F79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E92" w14:textId="3948C3F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B019" w14:textId="53DC047D" w:rsidR="000A3FF0" w:rsidRPr="000A3FF0" w:rsidRDefault="000A3FF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0A3FF0">
              <w:rPr>
                <w:lang w:val="kk-KZ"/>
              </w:rPr>
              <w:t>HFSS, CST бағдарламаларында сымды антенналарды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660" w14:textId="2E59E208" w:rsidR="000A3FF0" w:rsidRP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307" w14:textId="062B873D" w:rsidR="000A3FF0" w:rsidRPr="000A3FF0" w:rsidRDefault="000A3FF0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AA7" w14:textId="4EEFDB11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A9C" w14:textId="4BEB1389" w:rsidR="000A3FF0" w:rsidRPr="000A3FF0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A026" w14:textId="77777777" w:rsidR="000A3FF0" w:rsidRPr="000A3FF0" w:rsidRDefault="000A3FF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BD2" w14:textId="77777777" w:rsidR="000A3FF0" w:rsidRPr="000A3FF0" w:rsidRDefault="000A3FF0">
            <w:pPr>
              <w:rPr>
                <w:lang w:val="kk-KZ"/>
              </w:rPr>
            </w:pPr>
          </w:p>
        </w:tc>
      </w:tr>
      <w:tr w:rsidR="00FE4E0B" w14:paraId="64562C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FE4E0B" w:rsidRPr="000A3FF0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3E7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3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BD3" w14:textId="3D163F9B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100" w14:textId="2F550EE6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DC7" w14:textId="3C3E4EC6" w:rsidR="00FE4E0B" w:rsidRDefault="00F43D71" w:rsidP="00F43D71">
            <w:r>
              <w:t xml:space="preserve">MS </w:t>
            </w:r>
            <w:proofErr w:type="spellStart"/>
            <w:r>
              <w:t>Teams</w:t>
            </w:r>
            <w:proofErr w:type="spellEnd"/>
            <w:r w:rsidR="00FE4E0B">
              <w:t xml:space="preserve"> </w:t>
            </w:r>
            <w:proofErr w:type="spellStart"/>
            <w:r w:rsidR="00FE4E0B">
              <w:t>вебинар</w:t>
            </w:r>
            <w:proofErr w:type="spellEnd"/>
            <w:r w:rsidR="00FE4E0B">
              <w:t xml:space="preserve"> </w:t>
            </w:r>
          </w:p>
        </w:tc>
      </w:tr>
      <w:tr w:rsidR="00FE4E0B" w14:paraId="006EE8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28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 6 </w:t>
            </w:r>
          </w:p>
          <w:p w14:paraId="39EB6D56" w14:textId="55C9E2FF" w:rsidR="000A3FF0" w:rsidRPr="000A3FF0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0A3FF0">
              <w:rPr>
                <w:lang w:val="kk-KZ"/>
              </w:rPr>
              <w:t>HFSS, CST бағдарламаларында сымды антенналарды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CA9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CBF" w14:textId="33F1505B" w:rsidR="00FE4E0B" w:rsidRDefault="003C228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9B7" w14:textId="579293D2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AD74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FE4E0B" w:rsidRDefault="00FE4E0B">
            <w:pPr>
              <w:jc w:val="both"/>
            </w:pPr>
          </w:p>
        </w:tc>
      </w:tr>
      <w:tr w:rsidR="00FE4E0B" w14:paraId="2B6EC50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A42" w14:textId="09600471" w:rsidR="00FE4E0B" w:rsidRPr="008D598A" w:rsidRDefault="008D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Бақылау жұмысы/тест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9B8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3C2282">
              <w:rPr>
                <w:color w:val="000000"/>
                <w:lang w:val="kk-KZ"/>
              </w:rPr>
              <w:t xml:space="preserve"> 4</w:t>
            </w:r>
          </w:p>
          <w:p w14:paraId="1F779D21" w14:textId="6D918E23" w:rsidR="003C2282" w:rsidRPr="003C2282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ED6" w14:textId="4BA49391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2E8" w14:textId="120C909C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FE4E0B" w:rsidRDefault="00FE4E0B">
            <w:pPr>
              <w:jc w:val="both"/>
            </w:pPr>
          </w:p>
        </w:tc>
      </w:tr>
      <w:tr w:rsidR="00FE4E0B" w14:paraId="67E0BE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2A21CBBB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FD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proofErr w:type="gramStart"/>
            <w:r>
              <w:rPr>
                <w:b/>
                <w:color w:val="FF000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F19" w14:textId="77777777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5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FE4E0B" w:rsidRDefault="00FE4E0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C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FE4E0B" w:rsidRDefault="00FE4E0B">
            <w:pPr>
              <w:jc w:val="both"/>
            </w:pPr>
          </w:p>
        </w:tc>
      </w:tr>
    </w:tbl>
    <w:p w14:paraId="7B04FA47" w14:textId="77777777" w:rsidR="00903CE3" w:rsidRDefault="00903CE3">
      <w:pPr>
        <w:rPr>
          <w:sz w:val="20"/>
          <w:szCs w:val="20"/>
        </w:rPr>
      </w:pPr>
    </w:p>
    <w:p w14:paraId="568C698B" w14:textId="77777777" w:rsidR="00903CE3" w:rsidRDefault="00903CE3">
      <w:pPr>
        <w:rPr>
          <w:sz w:val="20"/>
          <w:szCs w:val="20"/>
        </w:rPr>
      </w:pPr>
    </w:p>
    <w:p w14:paraId="34F86535" w14:textId="77777777" w:rsidR="00903CE3" w:rsidRDefault="00E626F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</w:t>
      </w:r>
      <w:proofErr w:type="spellStart"/>
      <w:r>
        <w:rPr>
          <w:sz w:val="20"/>
          <w:szCs w:val="20"/>
        </w:rPr>
        <w:t>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5AC765C9" w14:textId="77777777" w:rsidR="00903CE3" w:rsidRDefault="00E626F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70B7C62C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7FC41BFD" w14:textId="77777777" w:rsidR="00903CE3" w:rsidRDefault="00E626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60E46C4E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 xml:space="preserve">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35B15A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7CBABEE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- Б</w:t>
      </w:r>
      <w:proofErr w:type="gramStart"/>
      <w:r>
        <w:rPr>
          <w:sz w:val="20"/>
          <w:szCs w:val="20"/>
        </w:rPr>
        <w:t>Ж-</w:t>
      </w:r>
      <w:proofErr w:type="spellStart"/>
      <w:proofErr w:type="gramEnd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1A939487" w14:textId="77777777" w:rsidR="00903CE3" w:rsidRDefault="00903CE3">
      <w:pPr>
        <w:jc w:val="both"/>
        <w:rPr>
          <w:sz w:val="20"/>
          <w:szCs w:val="20"/>
        </w:rPr>
      </w:pPr>
    </w:p>
    <w:p w14:paraId="6AA258D8" w14:textId="77777777" w:rsidR="00903CE3" w:rsidRDefault="00903CE3">
      <w:pPr>
        <w:jc w:val="both"/>
        <w:rPr>
          <w:sz w:val="20"/>
          <w:szCs w:val="20"/>
        </w:rPr>
      </w:pPr>
    </w:p>
    <w:p w14:paraId="5A13E0DF" w14:textId="5157A77D" w:rsidR="00903CE3" w:rsidRPr="00394836" w:rsidRDefault="00E626F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394836">
        <w:rPr>
          <w:sz w:val="20"/>
          <w:szCs w:val="20"/>
          <w:lang w:val="kk-KZ"/>
        </w:rPr>
        <w:t xml:space="preserve">                                                                   Давлетов А.Е.</w:t>
      </w:r>
    </w:p>
    <w:p w14:paraId="6FFBD3EC" w14:textId="77777777" w:rsidR="00903CE3" w:rsidRDefault="00903CE3">
      <w:pPr>
        <w:jc w:val="both"/>
        <w:rPr>
          <w:sz w:val="20"/>
          <w:szCs w:val="20"/>
        </w:rPr>
      </w:pPr>
    </w:p>
    <w:p w14:paraId="13ABB7BD" w14:textId="2AC14F89" w:rsidR="00903CE3" w:rsidRPr="00394836" w:rsidRDefault="00E626F7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Габдуллина А.Т.</w:t>
      </w:r>
    </w:p>
    <w:p w14:paraId="30DCCCAD" w14:textId="77777777" w:rsidR="00903CE3" w:rsidRDefault="00903CE3">
      <w:pPr>
        <w:jc w:val="both"/>
        <w:rPr>
          <w:sz w:val="20"/>
          <w:szCs w:val="20"/>
        </w:rPr>
      </w:pPr>
    </w:p>
    <w:p w14:paraId="70EE415E" w14:textId="55150E8A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  Ибраимов М.К.</w:t>
      </w:r>
      <w:r>
        <w:rPr>
          <w:sz w:val="20"/>
          <w:szCs w:val="20"/>
        </w:rPr>
        <w:t xml:space="preserve">               </w:t>
      </w:r>
    </w:p>
    <w:p w14:paraId="36AF6883" w14:textId="77777777" w:rsidR="00903CE3" w:rsidRDefault="00903CE3">
      <w:pPr>
        <w:jc w:val="both"/>
        <w:rPr>
          <w:sz w:val="20"/>
          <w:szCs w:val="20"/>
        </w:rPr>
      </w:pPr>
    </w:p>
    <w:p w14:paraId="1C0157D6" w14:textId="23DBA0D2" w:rsidR="00903CE3" w:rsidRPr="00394836" w:rsidRDefault="00E626F7" w:rsidP="00394836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іскер</w:t>
      </w:r>
      <w:proofErr w:type="spellEnd"/>
      <w:r w:rsidR="00394836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Карибаев Б.А.</w:t>
      </w:r>
    </w:p>
    <w:p w14:paraId="3691E7B2" w14:textId="77777777" w:rsidR="00903CE3" w:rsidRDefault="00903CE3">
      <w:pPr>
        <w:rPr>
          <w:sz w:val="20"/>
          <w:szCs w:val="20"/>
        </w:rPr>
      </w:pPr>
    </w:p>
    <w:sectPr w:rsidR="00903CE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5AEB9" w14:textId="77777777" w:rsidR="006C53CE" w:rsidRDefault="006C53CE">
      <w:r>
        <w:separator/>
      </w:r>
    </w:p>
  </w:endnote>
  <w:endnote w:type="continuationSeparator" w:id="0">
    <w:p w14:paraId="56F48B2D" w14:textId="77777777" w:rsidR="006C53CE" w:rsidRDefault="006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614899C2" w14:textId="77777777" w:rsidTr="336A19C7">
      <w:tc>
        <w:tcPr>
          <w:tcW w:w="3118" w:type="dxa"/>
        </w:tcPr>
        <w:p w14:paraId="500C0E9D" w14:textId="7EE5C49F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58A45EFD" w14:textId="641EB9E8" w:rsidR="00865DE8" w:rsidRDefault="00865DE8" w:rsidP="336A19C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5117E" w14:textId="77777777" w:rsidR="006C53CE" w:rsidRDefault="006C53CE">
      <w:r>
        <w:separator/>
      </w:r>
    </w:p>
  </w:footnote>
  <w:footnote w:type="continuationSeparator" w:id="0">
    <w:p w14:paraId="465DE20F" w14:textId="77777777" w:rsidR="006C53CE" w:rsidRDefault="006C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43C70949" w14:textId="77777777" w:rsidTr="336A19C7">
      <w:tc>
        <w:tcPr>
          <w:tcW w:w="3118" w:type="dxa"/>
        </w:tcPr>
        <w:p w14:paraId="3A482397" w14:textId="3E571790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45D155AE" w14:textId="7FC9310C" w:rsidR="00865DE8" w:rsidRDefault="00865DE8" w:rsidP="336A19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14BCD"/>
    <w:multiLevelType w:val="hybridMultilevel"/>
    <w:tmpl w:val="41B0484A"/>
    <w:lvl w:ilvl="0" w:tplc="04190011">
      <w:start w:val="1"/>
      <w:numFmt w:val="decimal"/>
      <w:lvlText w:val="%1)"/>
      <w:lvlJc w:val="left"/>
      <w:pPr>
        <w:ind w:left="1073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>
    <w:nsid w:val="74D9015F"/>
    <w:multiLevelType w:val="multilevel"/>
    <w:tmpl w:val="91387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A2407A2"/>
    <w:multiLevelType w:val="hybridMultilevel"/>
    <w:tmpl w:val="01A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CE3"/>
    <w:rsid w:val="00043549"/>
    <w:rsid w:val="000A3FF0"/>
    <w:rsid w:val="000A5D1F"/>
    <w:rsid w:val="000A5E32"/>
    <w:rsid w:val="000D6699"/>
    <w:rsid w:val="000E4060"/>
    <w:rsid w:val="000E46ED"/>
    <w:rsid w:val="001268DE"/>
    <w:rsid w:val="00135A29"/>
    <w:rsid w:val="001471C1"/>
    <w:rsid w:val="001518A6"/>
    <w:rsid w:val="00167E84"/>
    <w:rsid w:val="001D253C"/>
    <w:rsid w:val="001D59BF"/>
    <w:rsid w:val="001F6972"/>
    <w:rsid w:val="001F7AC5"/>
    <w:rsid w:val="00237C3E"/>
    <w:rsid w:val="002A0691"/>
    <w:rsid w:val="003902F8"/>
    <w:rsid w:val="00394836"/>
    <w:rsid w:val="0039506D"/>
    <w:rsid w:val="003B3BB7"/>
    <w:rsid w:val="003C2282"/>
    <w:rsid w:val="003C6E58"/>
    <w:rsid w:val="003F70E2"/>
    <w:rsid w:val="00401174"/>
    <w:rsid w:val="00415078"/>
    <w:rsid w:val="00417D24"/>
    <w:rsid w:val="00443424"/>
    <w:rsid w:val="00455300"/>
    <w:rsid w:val="004754FC"/>
    <w:rsid w:val="00496381"/>
    <w:rsid w:val="004C3065"/>
    <w:rsid w:val="00552192"/>
    <w:rsid w:val="005C758F"/>
    <w:rsid w:val="005F2497"/>
    <w:rsid w:val="006014AD"/>
    <w:rsid w:val="00616F42"/>
    <w:rsid w:val="00633A42"/>
    <w:rsid w:val="00663BE0"/>
    <w:rsid w:val="006C42F5"/>
    <w:rsid w:val="006C53CE"/>
    <w:rsid w:val="006F50A7"/>
    <w:rsid w:val="00702595"/>
    <w:rsid w:val="007125A5"/>
    <w:rsid w:val="00734398"/>
    <w:rsid w:val="00793D7A"/>
    <w:rsid w:val="007E74AD"/>
    <w:rsid w:val="00802E39"/>
    <w:rsid w:val="008065FA"/>
    <w:rsid w:val="00821CAF"/>
    <w:rsid w:val="00822F16"/>
    <w:rsid w:val="00865DE8"/>
    <w:rsid w:val="00866390"/>
    <w:rsid w:val="00893131"/>
    <w:rsid w:val="008C5506"/>
    <w:rsid w:val="008D598A"/>
    <w:rsid w:val="00903CE3"/>
    <w:rsid w:val="00917B2E"/>
    <w:rsid w:val="00940498"/>
    <w:rsid w:val="00951ED5"/>
    <w:rsid w:val="009820EF"/>
    <w:rsid w:val="00994412"/>
    <w:rsid w:val="009D3E47"/>
    <w:rsid w:val="009F1FD8"/>
    <w:rsid w:val="009F2ABA"/>
    <w:rsid w:val="009F2D66"/>
    <w:rsid w:val="00A04F45"/>
    <w:rsid w:val="00A315C3"/>
    <w:rsid w:val="00A32FFC"/>
    <w:rsid w:val="00A6754E"/>
    <w:rsid w:val="00AA3E02"/>
    <w:rsid w:val="00AA69A5"/>
    <w:rsid w:val="00AD0AD3"/>
    <w:rsid w:val="00AD0E17"/>
    <w:rsid w:val="00B4105E"/>
    <w:rsid w:val="00B45AB7"/>
    <w:rsid w:val="00B9314A"/>
    <w:rsid w:val="00BB2A62"/>
    <w:rsid w:val="00BD10B8"/>
    <w:rsid w:val="00C36EA5"/>
    <w:rsid w:val="00C510B2"/>
    <w:rsid w:val="00C5300C"/>
    <w:rsid w:val="00C85335"/>
    <w:rsid w:val="00CA4035"/>
    <w:rsid w:val="00CA70E6"/>
    <w:rsid w:val="00CB7511"/>
    <w:rsid w:val="00CC1BC5"/>
    <w:rsid w:val="00D214EF"/>
    <w:rsid w:val="00D355B6"/>
    <w:rsid w:val="00DB219E"/>
    <w:rsid w:val="00DF619E"/>
    <w:rsid w:val="00E15EE1"/>
    <w:rsid w:val="00E17FF2"/>
    <w:rsid w:val="00E34B0E"/>
    <w:rsid w:val="00E5288B"/>
    <w:rsid w:val="00E626F7"/>
    <w:rsid w:val="00E71532"/>
    <w:rsid w:val="00E82E4A"/>
    <w:rsid w:val="00E90EA1"/>
    <w:rsid w:val="00EB4752"/>
    <w:rsid w:val="00ED09E9"/>
    <w:rsid w:val="00F43D71"/>
    <w:rsid w:val="00F6297B"/>
    <w:rsid w:val="00F839FB"/>
    <w:rsid w:val="00FA249F"/>
    <w:rsid w:val="00FC7C33"/>
    <w:rsid w:val="00FD6773"/>
    <w:rsid w:val="00FE4E0B"/>
    <w:rsid w:val="336A19C7"/>
    <w:rsid w:val="6EB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semiHidden/>
    <w:unhideWhenUsed/>
    <w:rsid w:val="0045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semiHidden/>
    <w:unhideWhenUsed/>
    <w:rsid w:val="0045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2</cp:revision>
  <cp:lastPrinted>2020-09-27T09:11:00Z</cp:lastPrinted>
  <dcterms:created xsi:type="dcterms:W3CDTF">2020-10-09T06:21:00Z</dcterms:created>
  <dcterms:modified xsi:type="dcterms:W3CDTF">2020-10-09T06:21:00Z</dcterms:modified>
</cp:coreProperties>
</file>